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E19E" w14:textId="26E57E4F" w:rsidR="00001FBC" w:rsidRPr="002D6AED" w:rsidRDefault="00001FBC" w:rsidP="00DF0ADB">
      <w:pPr>
        <w:spacing w:before="120" w:after="60" w:line="276" w:lineRule="auto"/>
        <w:jc w:val="right"/>
        <w:rPr>
          <w:rFonts w:ascii="Cambria" w:hAnsi="Cambria"/>
          <w:b/>
          <w:sz w:val="28"/>
        </w:rPr>
      </w:pPr>
      <w:r w:rsidRPr="004972A8">
        <w:rPr>
          <w:rFonts w:ascii="Cambria" w:hAnsi="Cambria"/>
          <w:i/>
          <w:iCs/>
          <w:sz w:val="24"/>
          <w:szCs w:val="24"/>
        </w:rPr>
        <w:t xml:space="preserve">Warszawa, </w:t>
      </w:r>
      <w:r w:rsidR="00B15E2A" w:rsidRPr="004972A8">
        <w:rPr>
          <w:rFonts w:ascii="Cambria" w:hAnsi="Cambria"/>
          <w:i/>
          <w:iCs/>
          <w:sz w:val="24"/>
          <w:szCs w:val="24"/>
        </w:rPr>
        <w:t>2</w:t>
      </w:r>
      <w:r w:rsidR="004D7E8A" w:rsidRPr="004972A8">
        <w:rPr>
          <w:rFonts w:ascii="Cambria" w:hAnsi="Cambria"/>
          <w:i/>
          <w:iCs/>
          <w:sz w:val="24"/>
          <w:szCs w:val="24"/>
        </w:rPr>
        <w:t>9</w:t>
      </w:r>
      <w:r w:rsidR="00A56E8E" w:rsidRPr="004972A8">
        <w:rPr>
          <w:rFonts w:ascii="Cambria" w:hAnsi="Cambria"/>
          <w:i/>
          <w:iCs/>
          <w:sz w:val="24"/>
          <w:szCs w:val="24"/>
        </w:rPr>
        <w:t xml:space="preserve"> </w:t>
      </w:r>
      <w:r w:rsidR="00B15E2A" w:rsidRPr="004972A8">
        <w:rPr>
          <w:rFonts w:ascii="Cambria" w:hAnsi="Cambria"/>
          <w:i/>
          <w:iCs/>
          <w:sz w:val="24"/>
          <w:szCs w:val="24"/>
        </w:rPr>
        <w:t>kwietnia</w:t>
      </w:r>
      <w:r w:rsidRPr="004972A8">
        <w:rPr>
          <w:rFonts w:ascii="Cambria" w:hAnsi="Cambria"/>
          <w:i/>
          <w:iCs/>
          <w:sz w:val="24"/>
          <w:szCs w:val="24"/>
        </w:rPr>
        <w:t xml:space="preserve"> 2020 r.</w:t>
      </w:r>
    </w:p>
    <w:p w14:paraId="124934D5" w14:textId="08D85510" w:rsidR="00D665B6" w:rsidRPr="004972A8" w:rsidRDefault="00D665B6" w:rsidP="002D6AED">
      <w:pPr>
        <w:spacing w:after="0"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4972A8">
        <w:rPr>
          <w:rFonts w:ascii="Cambria" w:hAnsi="Cambria"/>
          <w:b/>
          <w:bCs/>
          <w:sz w:val="36"/>
          <w:szCs w:val="36"/>
        </w:rPr>
        <w:t xml:space="preserve">Komunikacja po zarazie </w:t>
      </w:r>
      <w:r w:rsidR="00CD0026" w:rsidRPr="004972A8">
        <w:rPr>
          <w:rFonts w:ascii="Cambria" w:hAnsi="Cambria"/>
          <w:b/>
          <w:bCs/>
          <w:sz w:val="36"/>
          <w:szCs w:val="36"/>
        </w:rPr>
        <w:t>–</w:t>
      </w:r>
      <w:r w:rsidRPr="004972A8">
        <w:rPr>
          <w:rFonts w:ascii="Cambria" w:hAnsi="Cambria"/>
          <w:b/>
          <w:bCs/>
          <w:sz w:val="36"/>
          <w:szCs w:val="36"/>
        </w:rPr>
        <w:t xml:space="preserve"> </w:t>
      </w:r>
      <w:r w:rsidR="00CD0026" w:rsidRPr="004972A8">
        <w:rPr>
          <w:rFonts w:ascii="Cambria" w:hAnsi="Cambria"/>
          <w:b/>
          <w:bCs/>
          <w:sz w:val="36"/>
          <w:szCs w:val="36"/>
        </w:rPr>
        <w:t>nadchodzi nowa era</w:t>
      </w:r>
    </w:p>
    <w:p w14:paraId="7D6DBD20" w14:textId="238467F7" w:rsidR="00D665B6" w:rsidRDefault="004972A8" w:rsidP="004972A8">
      <w:pPr>
        <w:spacing w:after="60" w:line="276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4972A8">
        <w:rPr>
          <w:rFonts w:ascii="Cambria" w:hAnsi="Cambria"/>
          <w:b/>
          <w:bCs/>
          <w:i/>
          <w:iCs/>
          <w:sz w:val="24"/>
          <w:szCs w:val="24"/>
        </w:rPr>
        <w:t>W</w:t>
      </w:r>
      <w:r w:rsidR="00D665B6" w:rsidRPr="004972A8">
        <w:rPr>
          <w:rFonts w:ascii="Cambria" w:hAnsi="Cambria"/>
          <w:b/>
          <w:bCs/>
          <w:i/>
          <w:iCs/>
          <w:sz w:val="24"/>
          <w:szCs w:val="24"/>
        </w:rPr>
        <w:t xml:space="preserve">nioski z </w:t>
      </w:r>
      <w:r w:rsidR="000673F4">
        <w:rPr>
          <w:rFonts w:ascii="Cambria" w:hAnsi="Cambria"/>
          <w:b/>
          <w:bCs/>
          <w:i/>
          <w:iCs/>
          <w:sz w:val="24"/>
          <w:szCs w:val="24"/>
        </w:rPr>
        <w:t>b</w:t>
      </w:r>
      <w:r w:rsidR="00D665B6" w:rsidRPr="004972A8">
        <w:rPr>
          <w:rFonts w:ascii="Cambria" w:hAnsi="Cambria"/>
          <w:b/>
          <w:bCs/>
          <w:i/>
          <w:iCs/>
          <w:sz w:val="24"/>
          <w:szCs w:val="24"/>
        </w:rPr>
        <w:t>adania K</w:t>
      </w:r>
      <w:r w:rsidR="009E05BF" w:rsidRPr="004972A8">
        <w:rPr>
          <w:rFonts w:ascii="Cambria" w:hAnsi="Cambria"/>
          <w:b/>
          <w:bCs/>
          <w:i/>
          <w:iCs/>
          <w:sz w:val="24"/>
          <w:szCs w:val="24"/>
        </w:rPr>
        <w:t>RYZYSOMETR</w:t>
      </w:r>
      <w:r w:rsidR="00D665B6" w:rsidRPr="004972A8">
        <w:rPr>
          <w:rFonts w:ascii="Cambria" w:hAnsi="Cambria"/>
          <w:b/>
          <w:bCs/>
          <w:i/>
          <w:iCs/>
          <w:sz w:val="24"/>
          <w:szCs w:val="24"/>
        </w:rPr>
        <w:t xml:space="preserve"> 2020</w:t>
      </w:r>
      <w:r w:rsidR="005F5DF1" w:rsidRPr="004972A8">
        <w:rPr>
          <w:rFonts w:ascii="Cambria" w:hAnsi="Cambria"/>
          <w:b/>
          <w:bCs/>
          <w:i/>
          <w:iCs/>
          <w:sz w:val="24"/>
          <w:szCs w:val="24"/>
        </w:rPr>
        <w:t xml:space="preserve"> dotyczące przyszłości</w:t>
      </w:r>
    </w:p>
    <w:p w14:paraId="7F8F62C0" w14:textId="77777777" w:rsidR="004972A8" w:rsidRPr="004972A8" w:rsidRDefault="004972A8" w:rsidP="002D6AED">
      <w:pPr>
        <w:spacing w:after="60" w:line="276" w:lineRule="auto"/>
        <w:jc w:val="center"/>
        <w:rPr>
          <w:rFonts w:ascii="Cambria" w:hAnsi="Cambria"/>
          <w:b/>
          <w:bCs/>
          <w:i/>
          <w:iCs/>
        </w:rPr>
      </w:pPr>
    </w:p>
    <w:p w14:paraId="0F245AE6" w14:textId="38B7C3C9" w:rsidR="00D665B6" w:rsidRPr="004972A8" w:rsidRDefault="00CD0026" w:rsidP="002D6AED">
      <w:pPr>
        <w:spacing w:after="60" w:line="276" w:lineRule="auto"/>
        <w:jc w:val="both"/>
        <w:rPr>
          <w:rFonts w:ascii="Cambria" w:hAnsi="Cambria"/>
          <w:b/>
          <w:bCs/>
        </w:rPr>
      </w:pPr>
      <w:r w:rsidRPr="004972A8">
        <w:rPr>
          <w:rFonts w:ascii="Cambria" w:hAnsi="Cambria"/>
          <w:b/>
          <w:bCs/>
        </w:rPr>
        <w:t xml:space="preserve">W wyniku koronawirusowego </w:t>
      </w:r>
      <w:r w:rsidR="004972A8" w:rsidRPr="008E3620">
        <w:rPr>
          <w:rFonts w:ascii="Cambria" w:hAnsi="Cambria"/>
          <w:b/>
          <w:bCs/>
        </w:rPr>
        <w:t xml:space="preserve">wstrząsu </w:t>
      </w:r>
      <w:r w:rsidR="008974CE" w:rsidRPr="004972A8">
        <w:rPr>
          <w:rFonts w:ascii="Cambria" w:hAnsi="Cambria"/>
          <w:b/>
          <w:bCs/>
        </w:rPr>
        <w:t xml:space="preserve">pojawią się trwałe zmiany </w:t>
      </w:r>
      <w:r w:rsidR="004972A8">
        <w:rPr>
          <w:rFonts w:ascii="Cambria" w:hAnsi="Cambria"/>
          <w:b/>
          <w:bCs/>
        </w:rPr>
        <w:t xml:space="preserve">w </w:t>
      </w:r>
      <w:r w:rsidRPr="004972A8">
        <w:rPr>
          <w:rFonts w:ascii="Cambria" w:hAnsi="Cambria"/>
          <w:b/>
          <w:bCs/>
        </w:rPr>
        <w:t>styl</w:t>
      </w:r>
      <w:r w:rsidR="008974CE" w:rsidRPr="004972A8">
        <w:rPr>
          <w:rFonts w:ascii="Cambria" w:hAnsi="Cambria"/>
          <w:b/>
          <w:bCs/>
        </w:rPr>
        <w:t>u</w:t>
      </w:r>
      <w:r w:rsidRPr="004972A8">
        <w:rPr>
          <w:rFonts w:ascii="Cambria" w:hAnsi="Cambria"/>
          <w:b/>
          <w:bCs/>
        </w:rPr>
        <w:t xml:space="preserve"> komunikowania i</w:t>
      </w:r>
      <w:r w:rsidR="00114DD8" w:rsidRPr="004972A8">
        <w:rPr>
          <w:rFonts w:ascii="Cambria" w:hAnsi="Cambria"/>
          <w:b/>
          <w:bCs/>
        </w:rPr>
        <w:t> </w:t>
      </w:r>
      <w:r w:rsidRPr="004972A8">
        <w:rPr>
          <w:rFonts w:ascii="Cambria" w:hAnsi="Cambria"/>
          <w:b/>
          <w:bCs/>
        </w:rPr>
        <w:t>działania w obszarze Public Relations</w:t>
      </w:r>
      <w:r w:rsidR="008974CE" w:rsidRPr="004972A8">
        <w:rPr>
          <w:rFonts w:ascii="Cambria" w:hAnsi="Cambria"/>
          <w:b/>
          <w:bCs/>
        </w:rPr>
        <w:t xml:space="preserve"> </w:t>
      </w:r>
      <w:r w:rsidRPr="004972A8">
        <w:rPr>
          <w:rFonts w:ascii="Cambria" w:hAnsi="Cambria"/>
          <w:b/>
          <w:bCs/>
        </w:rPr>
        <w:t>– tak uważa dwie trzecie polskich firm i organizacji ankietowanych w badaniu K</w:t>
      </w:r>
      <w:r w:rsidR="009E05BF" w:rsidRPr="004972A8">
        <w:rPr>
          <w:rFonts w:ascii="Cambria" w:hAnsi="Cambria"/>
          <w:b/>
          <w:bCs/>
        </w:rPr>
        <w:t>RYZYSOMETR</w:t>
      </w:r>
      <w:r w:rsidR="008974CE" w:rsidRPr="004972A8">
        <w:rPr>
          <w:rFonts w:ascii="Cambria" w:hAnsi="Cambria"/>
          <w:b/>
          <w:bCs/>
        </w:rPr>
        <w:t xml:space="preserve"> agencji Alert Media Communications specjalizującej się w komunikacji kryzysowej</w:t>
      </w:r>
      <w:r w:rsidRPr="004972A8">
        <w:rPr>
          <w:rFonts w:ascii="Cambria" w:hAnsi="Cambria"/>
          <w:b/>
          <w:bCs/>
        </w:rPr>
        <w:t xml:space="preserve">. </w:t>
      </w:r>
      <w:r w:rsidR="00D665B6" w:rsidRPr="004972A8">
        <w:rPr>
          <w:rFonts w:ascii="Cambria" w:hAnsi="Cambria"/>
          <w:b/>
          <w:bCs/>
        </w:rPr>
        <w:t>Tylko jedna na dziesięć firm i instytucji jest przekonana, że po zakończeniu epidemii będzie działać jak dotychczas.</w:t>
      </w:r>
      <w:r w:rsidR="00086C17" w:rsidRPr="004972A8">
        <w:rPr>
          <w:rFonts w:ascii="Cambria" w:hAnsi="Cambria"/>
          <w:b/>
          <w:bCs/>
        </w:rPr>
        <w:t xml:space="preserve"> Ponad połowa organizacji już teraz przygotowuje plany i strategie działań w nowych </w:t>
      </w:r>
      <w:r w:rsidR="00EC76A1" w:rsidRPr="004972A8">
        <w:rPr>
          <w:rFonts w:ascii="Cambria" w:hAnsi="Cambria"/>
          <w:b/>
          <w:bCs/>
        </w:rPr>
        <w:t>realiach.</w:t>
      </w:r>
      <w:r w:rsidR="00CE6DAC" w:rsidRPr="004972A8">
        <w:rPr>
          <w:rFonts w:ascii="Cambria" w:hAnsi="Cambria"/>
          <w:b/>
          <w:bCs/>
        </w:rPr>
        <w:t xml:space="preserve"> Największe obawy firm i instytucji dotyczą </w:t>
      </w:r>
      <w:r w:rsidR="00462F73" w:rsidRPr="004972A8">
        <w:rPr>
          <w:rFonts w:ascii="Cambria" w:hAnsi="Cambria"/>
          <w:b/>
          <w:bCs/>
        </w:rPr>
        <w:t xml:space="preserve">spadku przychodów oraz </w:t>
      </w:r>
      <w:r w:rsidR="00CE6DAC" w:rsidRPr="004972A8">
        <w:rPr>
          <w:rFonts w:ascii="Cambria" w:hAnsi="Cambria"/>
          <w:b/>
          <w:bCs/>
        </w:rPr>
        <w:t>przedłużania się stanu zamrożenia gospodarki i życia publicznego.</w:t>
      </w:r>
    </w:p>
    <w:p w14:paraId="3C069131" w14:textId="3DA563F1" w:rsidR="00CE6DAC" w:rsidRPr="004972A8" w:rsidRDefault="00CE6DAC" w:rsidP="002D6AED">
      <w:pPr>
        <w:spacing w:after="60" w:line="276" w:lineRule="auto"/>
        <w:jc w:val="both"/>
        <w:rPr>
          <w:rFonts w:ascii="Cambria" w:hAnsi="Cambria"/>
        </w:rPr>
      </w:pPr>
      <w:r w:rsidRPr="004972A8">
        <w:rPr>
          <w:rFonts w:ascii="Cambria" w:hAnsi="Cambria"/>
        </w:rPr>
        <w:t xml:space="preserve">Takie są </w:t>
      </w:r>
      <w:r w:rsidR="00114DD8" w:rsidRPr="004972A8">
        <w:rPr>
          <w:rFonts w:ascii="Cambria" w:hAnsi="Cambria"/>
        </w:rPr>
        <w:t xml:space="preserve">wyniki </w:t>
      </w:r>
      <w:r w:rsidR="00B67224" w:rsidRPr="004972A8">
        <w:rPr>
          <w:rFonts w:ascii="Cambria" w:hAnsi="Cambria"/>
        </w:rPr>
        <w:t xml:space="preserve">dotyczące przyszłości </w:t>
      </w:r>
      <w:r w:rsidR="005F5DF1" w:rsidRPr="004972A8">
        <w:rPr>
          <w:rFonts w:ascii="Cambria" w:hAnsi="Cambria"/>
        </w:rPr>
        <w:t xml:space="preserve">z </w:t>
      </w:r>
      <w:r w:rsidRPr="004972A8">
        <w:rPr>
          <w:rFonts w:ascii="Cambria" w:hAnsi="Cambria"/>
        </w:rPr>
        <w:t>badania „K</w:t>
      </w:r>
      <w:r w:rsidR="009E05BF" w:rsidRPr="004972A8">
        <w:rPr>
          <w:rFonts w:ascii="Cambria" w:hAnsi="Cambria"/>
        </w:rPr>
        <w:t>RYZYSOMETR</w:t>
      </w:r>
      <w:r w:rsidRPr="004972A8">
        <w:rPr>
          <w:rFonts w:ascii="Cambria" w:hAnsi="Cambria"/>
        </w:rPr>
        <w:t xml:space="preserve"> 2020 – komunikacja w czasie pandemii</w:t>
      </w:r>
      <w:r w:rsidR="004E012E">
        <w:rPr>
          <w:rFonts w:ascii="Cambria" w:hAnsi="Cambria"/>
        </w:rPr>
        <w:t>”</w:t>
      </w:r>
      <w:r w:rsidR="005F5DF1" w:rsidRPr="004972A8">
        <w:rPr>
          <w:rFonts w:ascii="Cambria" w:hAnsi="Cambria"/>
        </w:rPr>
        <w:t>.</w:t>
      </w:r>
      <w:r w:rsidRPr="004972A8">
        <w:rPr>
          <w:rFonts w:ascii="Cambria" w:hAnsi="Cambria"/>
        </w:rPr>
        <w:t xml:space="preserve"> </w:t>
      </w:r>
      <w:r w:rsidR="005F5DF1" w:rsidRPr="004972A8">
        <w:rPr>
          <w:rFonts w:ascii="Cambria" w:hAnsi="Cambria"/>
        </w:rPr>
        <w:t>Sondaż</w:t>
      </w:r>
      <w:r w:rsidRPr="004972A8">
        <w:rPr>
          <w:rFonts w:ascii="Cambria" w:hAnsi="Cambria"/>
        </w:rPr>
        <w:t xml:space="preserve"> przeprowadzono wśród 101 dyrektorów, menadżerów PR i</w:t>
      </w:r>
      <w:r w:rsidR="004972A8">
        <w:rPr>
          <w:rFonts w:ascii="Cambria" w:hAnsi="Cambria"/>
        </w:rPr>
        <w:t xml:space="preserve"> </w:t>
      </w:r>
      <w:r w:rsidRPr="004972A8">
        <w:rPr>
          <w:rFonts w:ascii="Cambria" w:hAnsi="Cambria"/>
        </w:rPr>
        <w:t>rzeczników prasowych, którzy na co dzień zajmują się komunikacją w wiodących polskich firmach, instytucjach i organizacjach</w:t>
      </w:r>
      <w:r w:rsidRPr="004972A8">
        <w:rPr>
          <w:rStyle w:val="Odwoanieprzypisudolnego"/>
          <w:rFonts w:ascii="Cambria" w:hAnsi="Cambria"/>
        </w:rPr>
        <w:footnoteReference w:id="1"/>
      </w:r>
      <w:r w:rsidRPr="004972A8">
        <w:rPr>
          <w:rFonts w:ascii="Cambria" w:hAnsi="Cambria"/>
        </w:rPr>
        <w:t xml:space="preserve">. </w:t>
      </w:r>
    </w:p>
    <w:p w14:paraId="6248387F" w14:textId="1E0D6D2B" w:rsidR="005F5DF1" w:rsidRPr="004972A8" w:rsidRDefault="005F5DF1" w:rsidP="002D6AED">
      <w:pPr>
        <w:spacing w:after="60" w:line="276" w:lineRule="auto"/>
        <w:jc w:val="both"/>
        <w:rPr>
          <w:rFonts w:ascii="Cambria" w:hAnsi="Cambria"/>
          <w:i/>
          <w:iCs/>
        </w:rPr>
      </w:pPr>
      <w:r w:rsidRPr="004972A8">
        <w:rPr>
          <w:rFonts w:ascii="Cambria" w:hAnsi="Cambria"/>
          <w:i/>
          <w:iCs/>
        </w:rPr>
        <w:t xml:space="preserve">Lata </w:t>
      </w:r>
      <w:r w:rsidR="00BB59DE" w:rsidRPr="004972A8">
        <w:rPr>
          <w:rFonts w:ascii="Cambria" w:hAnsi="Cambria"/>
          <w:i/>
          <w:iCs/>
        </w:rPr>
        <w:t>20.</w:t>
      </w:r>
      <w:r w:rsidRPr="004972A8">
        <w:rPr>
          <w:rFonts w:ascii="Cambria" w:hAnsi="Cambria"/>
          <w:i/>
          <w:iCs/>
        </w:rPr>
        <w:t xml:space="preserve"> XXI wieku od razu zaczęły się od potężnego kryzysu, który uruchomił falę zmian w</w:t>
      </w:r>
      <w:r w:rsidR="004972A8">
        <w:rPr>
          <w:rFonts w:ascii="Cambria" w:hAnsi="Cambria"/>
          <w:i/>
          <w:iCs/>
        </w:rPr>
        <w:t xml:space="preserve"> </w:t>
      </w:r>
      <w:r w:rsidRPr="004972A8">
        <w:rPr>
          <w:rFonts w:ascii="Cambria" w:hAnsi="Cambria"/>
          <w:i/>
          <w:iCs/>
        </w:rPr>
        <w:t>sposobie życia i komunikowania się oraz myślenia o relacjach z obywatelami, konsumentami, mediami i</w:t>
      </w:r>
      <w:r w:rsidR="00BB59DE" w:rsidRPr="004972A8">
        <w:rPr>
          <w:rFonts w:ascii="Cambria" w:hAnsi="Cambria"/>
          <w:i/>
          <w:iCs/>
        </w:rPr>
        <w:t> </w:t>
      </w:r>
      <w:r w:rsidRPr="004972A8">
        <w:rPr>
          <w:rFonts w:ascii="Cambria" w:hAnsi="Cambria"/>
          <w:i/>
          <w:iCs/>
        </w:rPr>
        <w:t>innymi interesariuszami. Jednak wszyscy zaczynamy się dopiero orientować</w:t>
      </w:r>
      <w:r w:rsidR="004972A8">
        <w:rPr>
          <w:rFonts w:ascii="Cambria" w:hAnsi="Cambria"/>
          <w:i/>
          <w:iCs/>
        </w:rPr>
        <w:t>,</w:t>
      </w:r>
      <w:r w:rsidRPr="004972A8">
        <w:rPr>
          <w:rFonts w:ascii="Cambria" w:hAnsi="Cambria"/>
          <w:i/>
          <w:iCs/>
        </w:rPr>
        <w:t xml:space="preserve"> do czego tak naprawdę będą musiały się dostosować firmy i instytucje w tej rzeczywistości gigantycznego i</w:t>
      </w:r>
      <w:r w:rsidR="00114DD8" w:rsidRPr="004972A8">
        <w:rPr>
          <w:rFonts w:ascii="Cambria" w:hAnsi="Cambria"/>
          <w:i/>
          <w:iCs/>
        </w:rPr>
        <w:t> </w:t>
      </w:r>
      <w:r w:rsidRPr="004972A8">
        <w:rPr>
          <w:rFonts w:ascii="Cambria" w:hAnsi="Cambria"/>
          <w:i/>
          <w:iCs/>
        </w:rPr>
        <w:t xml:space="preserve">wielowymiarowego problemu. 2020 rok z punktu widzenia branży to rok komunikacji, w tym zwłaszcza komunikacji kryzysowej. W naszym badaniu chodziło m.in. o to, by już poznać te zarysowujące się kierunki zmian </w:t>
      </w:r>
      <w:r w:rsidRPr="002D6AED">
        <w:rPr>
          <w:rFonts w:ascii="Cambria" w:hAnsi="Cambria"/>
        </w:rPr>
        <w:t>– powiedział Adam Łaszyn, Prezes Alert Media Communications</w:t>
      </w:r>
      <w:r w:rsidR="004972A8">
        <w:rPr>
          <w:rFonts w:ascii="Cambria" w:hAnsi="Cambria"/>
        </w:rPr>
        <w:t>.</w:t>
      </w:r>
    </w:p>
    <w:p w14:paraId="4F0DBEB3" w14:textId="113BD71A" w:rsidR="008430F6" w:rsidRPr="004972A8" w:rsidRDefault="008430F6" w:rsidP="002D6AED">
      <w:pPr>
        <w:spacing w:after="60" w:line="276" w:lineRule="auto"/>
        <w:jc w:val="both"/>
        <w:rPr>
          <w:rFonts w:ascii="Cambria" w:hAnsi="Cambria"/>
          <w:b/>
          <w:bCs/>
        </w:rPr>
      </w:pPr>
      <w:r w:rsidRPr="004972A8">
        <w:rPr>
          <w:rFonts w:ascii="Cambria" w:hAnsi="Cambria"/>
          <w:b/>
          <w:bCs/>
        </w:rPr>
        <w:t>Katalog lęków</w:t>
      </w:r>
    </w:p>
    <w:p w14:paraId="4A39E3AA" w14:textId="51361414" w:rsidR="008430F6" w:rsidRPr="004972A8" w:rsidRDefault="00EC042B" w:rsidP="002D6AED">
      <w:pPr>
        <w:spacing w:after="60" w:line="276" w:lineRule="auto"/>
        <w:jc w:val="both"/>
        <w:rPr>
          <w:rFonts w:ascii="Cambria" w:hAnsi="Cambria"/>
        </w:rPr>
      </w:pPr>
      <w:r w:rsidRPr="004972A8">
        <w:rPr>
          <w:rFonts w:ascii="Cambria" w:hAnsi="Cambria"/>
        </w:rPr>
        <w:t>N</w:t>
      </w:r>
      <w:r w:rsidR="005F5DF1" w:rsidRPr="004972A8">
        <w:rPr>
          <w:rFonts w:ascii="Cambria" w:hAnsi="Cambria"/>
        </w:rPr>
        <w:t>aj</w:t>
      </w:r>
      <w:r w:rsidRPr="004972A8">
        <w:rPr>
          <w:rFonts w:ascii="Cambria" w:hAnsi="Cambria"/>
        </w:rPr>
        <w:t xml:space="preserve">poważniejszym wyzwaniem w obecnej sytuacji według całej grupy badawczej </w:t>
      </w:r>
      <w:r w:rsidR="00462F73" w:rsidRPr="004972A8">
        <w:rPr>
          <w:rFonts w:ascii="Cambria" w:hAnsi="Cambria"/>
        </w:rPr>
        <w:t>będzie spadek przychodów (55%</w:t>
      </w:r>
      <w:r w:rsidR="009A259B" w:rsidRPr="004972A8">
        <w:rPr>
          <w:rFonts w:ascii="Cambria" w:hAnsi="Cambria"/>
        </w:rPr>
        <w:t xml:space="preserve"> </w:t>
      </w:r>
      <w:r w:rsidRPr="004972A8">
        <w:rPr>
          <w:rFonts w:ascii="Cambria" w:hAnsi="Cambria"/>
        </w:rPr>
        <w:t>wszystkich respondentów</w:t>
      </w:r>
      <w:r w:rsidR="00462F73" w:rsidRPr="004972A8">
        <w:rPr>
          <w:rFonts w:ascii="Cambria" w:hAnsi="Cambria"/>
        </w:rPr>
        <w:t xml:space="preserve">). Druga największa obawa </w:t>
      </w:r>
      <w:r w:rsidR="009A259B" w:rsidRPr="004972A8">
        <w:rPr>
          <w:rFonts w:ascii="Cambria" w:hAnsi="Cambria"/>
        </w:rPr>
        <w:t xml:space="preserve">generalna </w:t>
      </w:r>
      <w:r w:rsidR="00462F73" w:rsidRPr="004972A8">
        <w:rPr>
          <w:rFonts w:ascii="Cambria" w:hAnsi="Cambria"/>
        </w:rPr>
        <w:t>dotyczy zaś długiego (</w:t>
      </w:r>
      <w:r w:rsidR="005F5DF1" w:rsidRPr="004972A8">
        <w:rPr>
          <w:rFonts w:ascii="Cambria" w:hAnsi="Cambria"/>
        </w:rPr>
        <w:t>trwające</w:t>
      </w:r>
      <w:r w:rsidR="00BB59DE" w:rsidRPr="004972A8">
        <w:rPr>
          <w:rFonts w:ascii="Cambria" w:hAnsi="Cambria"/>
        </w:rPr>
        <w:t>go</w:t>
      </w:r>
      <w:r w:rsidR="005F5DF1" w:rsidRPr="004972A8">
        <w:rPr>
          <w:rFonts w:ascii="Cambria" w:hAnsi="Cambria"/>
        </w:rPr>
        <w:t xml:space="preserve"> ponad dwa miesiące</w:t>
      </w:r>
      <w:r w:rsidR="00462F73" w:rsidRPr="004972A8">
        <w:rPr>
          <w:rFonts w:ascii="Cambria" w:hAnsi="Cambria"/>
        </w:rPr>
        <w:t>)</w:t>
      </w:r>
      <w:r w:rsidR="005F5DF1" w:rsidRPr="004972A8">
        <w:rPr>
          <w:rFonts w:ascii="Cambria" w:hAnsi="Cambria"/>
        </w:rPr>
        <w:t xml:space="preserve"> przedłużani</w:t>
      </w:r>
      <w:r w:rsidR="00462F73" w:rsidRPr="004972A8">
        <w:rPr>
          <w:rFonts w:ascii="Cambria" w:hAnsi="Cambria"/>
        </w:rPr>
        <w:t>a się</w:t>
      </w:r>
      <w:r w:rsidR="005F5DF1" w:rsidRPr="004972A8">
        <w:rPr>
          <w:rFonts w:ascii="Cambria" w:hAnsi="Cambria"/>
        </w:rPr>
        <w:t xml:space="preserve"> ograniczeń w handlu i poruszaniu się </w:t>
      </w:r>
      <w:r w:rsidR="00462F73" w:rsidRPr="004972A8">
        <w:rPr>
          <w:rFonts w:ascii="Cambria" w:hAnsi="Cambria"/>
        </w:rPr>
        <w:t xml:space="preserve">– 47% </w:t>
      </w:r>
      <w:r w:rsidR="005F5DF1" w:rsidRPr="004972A8">
        <w:rPr>
          <w:rFonts w:ascii="Cambria" w:hAnsi="Cambria"/>
        </w:rPr>
        <w:t>odpowiedzi</w:t>
      </w:r>
      <w:r w:rsidR="00462F73" w:rsidRPr="004972A8">
        <w:rPr>
          <w:rFonts w:ascii="Cambria" w:hAnsi="Cambria"/>
        </w:rPr>
        <w:t xml:space="preserve"> w ogólnym badaniu. </w:t>
      </w:r>
      <w:r w:rsidRPr="004972A8">
        <w:rPr>
          <w:rFonts w:ascii="Cambria" w:hAnsi="Cambria"/>
        </w:rPr>
        <w:t>W kategorii lęków i obaw zarysowały się jednak poważnie różnice pomiędzy ankietowanymi z biznesu a tymi z urzędów i instytucji</w:t>
      </w:r>
      <w:r w:rsidR="00BA2758" w:rsidRPr="004972A8">
        <w:rPr>
          <w:rFonts w:ascii="Cambria" w:hAnsi="Cambria"/>
        </w:rPr>
        <w:t xml:space="preserve"> oraz NGO’s</w:t>
      </w:r>
      <w:r w:rsidRPr="004972A8">
        <w:rPr>
          <w:rFonts w:ascii="Cambria" w:hAnsi="Cambria"/>
        </w:rPr>
        <w:t xml:space="preserve">. </w:t>
      </w:r>
      <w:r w:rsidR="009A259B" w:rsidRPr="004972A8">
        <w:rPr>
          <w:rFonts w:ascii="Cambria" w:hAnsi="Cambria"/>
        </w:rPr>
        <w:t>P</w:t>
      </w:r>
      <w:r w:rsidR="00462F73" w:rsidRPr="004972A8">
        <w:rPr>
          <w:rFonts w:ascii="Cambria" w:hAnsi="Cambria"/>
        </w:rPr>
        <w:t xml:space="preserve">erspektywa </w:t>
      </w:r>
      <w:r w:rsidR="009A259B" w:rsidRPr="004972A8">
        <w:rPr>
          <w:rFonts w:ascii="Cambria" w:hAnsi="Cambria"/>
        </w:rPr>
        <w:t>prze</w:t>
      </w:r>
      <w:r w:rsidR="00462F73" w:rsidRPr="004972A8">
        <w:rPr>
          <w:rFonts w:ascii="Cambria" w:hAnsi="Cambria"/>
        </w:rPr>
        <w:t>dłuż</w:t>
      </w:r>
      <w:r w:rsidR="009A259B" w:rsidRPr="004972A8">
        <w:rPr>
          <w:rFonts w:ascii="Cambria" w:hAnsi="Cambria"/>
        </w:rPr>
        <w:t>ającego się</w:t>
      </w:r>
      <w:r w:rsidR="00462F73" w:rsidRPr="004972A8">
        <w:rPr>
          <w:rFonts w:ascii="Cambria" w:hAnsi="Cambria"/>
        </w:rPr>
        <w:t xml:space="preserve"> lock-downu </w:t>
      </w:r>
      <w:r w:rsidRPr="004972A8">
        <w:rPr>
          <w:rFonts w:ascii="Cambria" w:hAnsi="Cambria"/>
        </w:rPr>
        <w:t xml:space="preserve">aż </w:t>
      </w:r>
      <w:r w:rsidR="009A259B" w:rsidRPr="004972A8">
        <w:rPr>
          <w:rFonts w:ascii="Cambria" w:hAnsi="Cambria"/>
        </w:rPr>
        <w:t>dwa razy bardziej</w:t>
      </w:r>
      <w:r w:rsidR="00462F73" w:rsidRPr="004972A8">
        <w:rPr>
          <w:rFonts w:ascii="Cambria" w:hAnsi="Cambria"/>
        </w:rPr>
        <w:t xml:space="preserve"> trwoży </w:t>
      </w:r>
      <w:r w:rsidR="009A259B" w:rsidRPr="004972A8">
        <w:rPr>
          <w:rFonts w:ascii="Cambria" w:hAnsi="Cambria"/>
        </w:rPr>
        <w:t>bowiem badanych przedstawicieli firm</w:t>
      </w:r>
      <w:r w:rsidR="00462F73" w:rsidRPr="004972A8">
        <w:rPr>
          <w:rFonts w:ascii="Cambria" w:hAnsi="Cambria"/>
        </w:rPr>
        <w:t xml:space="preserve"> </w:t>
      </w:r>
      <w:r w:rsidRPr="004972A8">
        <w:rPr>
          <w:rFonts w:ascii="Cambria" w:hAnsi="Cambria"/>
        </w:rPr>
        <w:t xml:space="preserve">komercyjnych </w:t>
      </w:r>
      <w:r w:rsidR="00462F73" w:rsidRPr="004972A8">
        <w:rPr>
          <w:rFonts w:ascii="Cambria" w:hAnsi="Cambria"/>
        </w:rPr>
        <w:t xml:space="preserve">(60%) niż </w:t>
      </w:r>
      <w:r w:rsidR="008430F6" w:rsidRPr="004972A8">
        <w:rPr>
          <w:rFonts w:ascii="Cambria" w:hAnsi="Cambria"/>
        </w:rPr>
        <w:t xml:space="preserve">tych z </w:t>
      </w:r>
      <w:r w:rsidR="009A259B" w:rsidRPr="004972A8">
        <w:rPr>
          <w:rFonts w:ascii="Cambria" w:hAnsi="Cambria"/>
        </w:rPr>
        <w:t xml:space="preserve">urzędów i </w:t>
      </w:r>
      <w:r w:rsidR="00462F73" w:rsidRPr="004972A8">
        <w:rPr>
          <w:rFonts w:ascii="Cambria" w:hAnsi="Cambria"/>
        </w:rPr>
        <w:t>instytucji</w:t>
      </w:r>
      <w:r w:rsidR="009A259B" w:rsidRPr="004972A8">
        <w:rPr>
          <w:rFonts w:ascii="Cambria" w:hAnsi="Cambria"/>
        </w:rPr>
        <w:t xml:space="preserve"> (28%)</w:t>
      </w:r>
      <w:r w:rsidR="005F5DF1" w:rsidRPr="004972A8">
        <w:rPr>
          <w:rFonts w:ascii="Cambria" w:hAnsi="Cambria"/>
        </w:rPr>
        <w:t xml:space="preserve">. </w:t>
      </w:r>
      <w:r w:rsidR="008430F6" w:rsidRPr="004972A8">
        <w:rPr>
          <w:rFonts w:ascii="Cambria" w:hAnsi="Cambria"/>
        </w:rPr>
        <w:t xml:space="preserve">Także dwukrotna różnica dotyczy wyzwania, jakim będzie przewidywana zmiana zwyczajów konsumenckich. Obawia się tego ponad 44% przedstawicieli </w:t>
      </w:r>
      <w:r w:rsidR="00BB59DE" w:rsidRPr="004972A8">
        <w:rPr>
          <w:rFonts w:ascii="Cambria" w:hAnsi="Cambria"/>
        </w:rPr>
        <w:t xml:space="preserve">komunikacji </w:t>
      </w:r>
      <w:r w:rsidR="008430F6" w:rsidRPr="004972A8">
        <w:rPr>
          <w:rFonts w:ascii="Cambria" w:hAnsi="Cambria"/>
        </w:rPr>
        <w:t>biznesu i niespełna 23% respondentów instytucjonalnych.</w:t>
      </w:r>
    </w:p>
    <w:p w14:paraId="11FA5CA9" w14:textId="31310D29" w:rsidR="004D7E8A" w:rsidRPr="004972A8" w:rsidRDefault="008430F6" w:rsidP="002D6AED">
      <w:pPr>
        <w:spacing w:after="60" w:line="276" w:lineRule="auto"/>
        <w:jc w:val="both"/>
        <w:rPr>
          <w:rFonts w:ascii="Cambria" w:hAnsi="Cambria"/>
          <w:b/>
          <w:bCs/>
        </w:rPr>
      </w:pPr>
      <w:r w:rsidRPr="004972A8">
        <w:rPr>
          <w:rFonts w:ascii="Cambria" w:hAnsi="Cambria"/>
        </w:rPr>
        <w:t xml:space="preserve">Generalnie PR-owcy z firm komercyjnych mają więcej obaw. Przewidywana demotywacja pracowników martwi niemal połowę biznesowych specjalistów ds. komunikacji </w:t>
      </w:r>
      <w:r w:rsidR="00114DD8" w:rsidRPr="004972A8">
        <w:rPr>
          <w:rFonts w:ascii="Cambria" w:hAnsi="Cambria"/>
        </w:rPr>
        <w:t xml:space="preserve">(46%) </w:t>
      </w:r>
      <w:r w:rsidRPr="004972A8">
        <w:rPr>
          <w:rFonts w:ascii="Cambria" w:hAnsi="Cambria"/>
        </w:rPr>
        <w:t xml:space="preserve">wobec jednej trzeciej (34%) ich odpowiedników z </w:t>
      </w:r>
      <w:r w:rsidR="00114DD8" w:rsidRPr="004972A8">
        <w:rPr>
          <w:rFonts w:ascii="Cambria" w:hAnsi="Cambria"/>
        </w:rPr>
        <w:t>instytucji</w:t>
      </w:r>
      <w:r w:rsidRPr="004972A8">
        <w:rPr>
          <w:rFonts w:ascii="Cambria" w:hAnsi="Cambria"/>
        </w:rPr>
        <w:t>. Zwolnie</w:t>
      </w:r>
      <w:r w:rsidR="00BA2758" w:rsidRPr="004972A8">
        <w:rPr>
          <w:rFonts w:ascii="Cambria" w:hAnsi="Cambria"/>
        </w:rPr>
        <w:t>ń</w:t>
      </w:r>
      <w:r w:rsidRPr="004972A8">
        <w:rPr>
          <w:rFonts w:ascii="Cambria" w:hAnsi="Cambria"/>
        </w:rPr>
        <w:t xml:space="preserve"> pracowników </w:t>
      </w:r>
      <w:r w:rsidR="00BA2758" w:rsidRPr="004972A8">
        <w:rPr>
          <w:rFonts w:ascii="Cambria" w:hAnsi="Cambria"/>
        </w:rPr>
        <w:t>obawia się</w:t>
      </w:r>
      <w:r w:rsidRPr="004972A8">
        <w:rPr>
          <w:rFonts w:ascii="Cambria" w:hAnsi="Cambria"/>
        </w:rPr>
        <w:t xml:space="preserve"> </w:t>
      </w:r>
      <w:r w:rsidR="00BA2758" w:rsidRPr="004972A8">
        <w:rPr>
          <w:rFonts w:ascii="Cambria" w:hAnsi="Cambria"/>
        </w:rPr>
        <w:t xml:space="preserve">więcej niż </w:t>
      </w:r>
      <w:r w:rsidRPr="004972A8">
        <w:rPr>
          <w:rFonts w:ascii="Cambria" w:hAnsi="Cambria"/>
        </w:rPr>
        <w:t>co czwart</w:t>
      </w:r>
      <w:r w:rsidR="00BA2758" w:rsidRPr="004972A8">
        <w:rPr>
          <w:rFonts w:ascii="Cambria" w:hAnsi="Cambria"/>
        </w:rPr>
        <w:t>y</w:t>
      </w:r>
      <w:r w:rsidRPr="004972A8">
        <w:rPr>
          <w:rFonts w:ascii="Cambria" w:hAnsi="Cambria"/>
        </w:rPr>
        <w:t xml:space="preserve"> (27%) przedstawiciel firm</w:t>
      </w:r>
      <w:r w:rsidR="004972A8">
        <w:rPr>
          <w:rFonts w:ascii="Cambria" w:hAnsi="Cambria"/>
        </w:rPr>
        <w:t>,</w:t>
      </w:r>
      <w:r w:rsidRPr="004972A8">
        <w:rPr>
          <w:rFonts w:ascii="Cambria" w:hAnsi="Cambria"/>
        </w:rPr>
        <w:t xml:space="preserve"> </w:t>
      </w:r>
      <w:r w:rsidR="009C19BD" w:rsidRPr="004972A8">
        <w:rPr>
          <w:rFonts w:ascii="Cambria" w:hAnsi="Cambria"/>
        </w:rPr>
        <w:t xml:space="preserve">a w </w:t>
      </w:r>
      <w:r w:rsidRPr="004972A8">
        <w:rPr>
          <w:rFonts w:ascii="Cambria" w:hAnsi="Cambria"/>
        </w:rPr>
        <w:t>sektor</w:t>
      </w:r>
      <w:r w:rsidR="009C19BD" w:rsidRPr="004972A8">
        <w:rPr>
          <w:rFonts w:ascii="Cambria" w:hAnsi="Cambria"/>
        </w:rPr>
        <w:t>ze</w:t>
      </w:r>
      <w:r w:rsidRPr="004972A8">
        <w:rPr>
          <w:rFonts w:ascii="Cambria" w:hAnsi="Cambria"/>
        </w:rPr>
        <w:t xml:space="preserve"> niekomercyjn</w:t>
      </w:r>
      <w:r w:rsidR="009C19BD" w:rsidRPr="004972A8">
        <w:rPr>
          <w:rFonts w:ascii="Cambria" w:hAnsi="Cambria"/>
        </w:rPr>
        <w:t>ym – co piąty (20%)</w:t>
      </w:r>
      <w:r w:rsidR="00BA2758" w:rsidRPr="004972A8">
        <w:rPr>
          <w:rFonts w:ascii="Cambria" w:hAnsi="Cambria"/>
        </w:rPr>
        <w:t>. Ponadto niemal jedna trzecia (31%) biznesu spodziewa się problemów komunikacyjnych związan</w:t>
      </w:r>
      <w:r w:rsidR="00114DD8" w:rsidRPr="004972A8">
        <w:rPr>
          <w:rFonts w:ascii="Cambria" w:hAnsi="Cambria"/>
        </w:rPr>
        <w:t>ych</w:t>
      </w:r>
      <w:r w:rsidR="00BA2758" w:rsidRPr="004972A8">
        <w:rPr>
          <w:rFonts w:ascii="Cambria" w:hAnsi="Cambria"/>
        </w:rPr>
        <w:t xml:space="preserve"> z</w:t>
      </w:r>
      <w:r w:rsidR="004972A8">
        <w:rPr>
          <w:rFonts w:ascii="Cambria" w:hAnsi="Cambria"/>
        </w:rPr>
        <w:t xml:space="preserve"> </w:t>
      </w:r>
      <w:r w:rsidR="00BA2758" w:rsidRPr="004972A8">
        <w:rPr>
          <w:rFonts w:ascii="Cambria" w:hAnsi="Cambria"/>
        </w:rPr>
        <w:t xml:space="preserve">utratą </w:t>
      </w:r>
      <w:r w:rsidR="00114DD8" w:rsidRPr="004972A8">
        <w:rPr>
          <w:rFonts w:ascii="Cambria" w:hAnsi="Cambria"/>
        </w:rPr>
        <w:t>k</w:t>
      </w:r>
      <w:r w:rsidR="00BA2758" w:rsidRPr="004972A8">
        <w:rPr>
          <w:rFonts w:ascii="Cambria" w:hAnsi="Cambria"/>
        </w:rPr>
        <w:t>lientów, co nie jest problemem d</w:t>
      </w:r>
      <w:r w:rsidR="00114DD8" w:rsidRPr="004972A8">
        <w:rPr>
          <w:rFonts w:ascii="Cambria" w:hAnsi="Cambria"/>
        </w:rPr>
        <w:t>l</w:t>
      </w:r>
      <w:r w:rsidR="00BA2758" w:rsidRPr="004972A8">
        <w:rPr>
          <w:rFonts w:ascii="Cambria" w:hAnsi="Cambria"/>
        </w:rPr>
        <w:t>a działów komunikacji urzędów i instytucji (6%).</w:t>
      </w:r>
    </w:p>
    <w:p w14:paraId="2672AFC4" w14:textId="4D2B521F" w:rsidR="005F5DF1" w:rsidRPr="004972A8" w:rsidRDefault="005F5DF1" w:rsidP="002D6AED">
      <w:pPr>
        <w:spacing w:after="60" w:line="276" w:lineRule="auto"/>
        <w:jc w:val="both"/>
        <w:rPr>
          <w:rFonts w:ascii="Cambria" w:hAnsi="Cambria"/>
          <w:b/>
          <w:bCs/>
        </w:rPr>
      </w:pPr>
      <w:r w:rsidRPr="004972A8">
        <w:rPr>
          <w:rFonts w:ascii="Cambria" w:hAnsi="Cambria"/>
          <w:b/>
          <w:bCs/>
        </w:rPr>
        <w:lastRenderedPageBreak/>
        <w:t>Nowe kierunki</w:t>
      </w:r>
    </w:p>
    <w:p w14:paraId="40FB6867" w14:textId="217D7DB6" w:rsidR="00D665B6" w:rsidRPr="004972A8" w:rsidRDefault="008974CE" w:rsidP="002D6AED">
      <w:pPr>
        <w:spacing w:after="60" w:line="276" w:lineRule="auto"/>
        <w:jc w:val="both"/>
        <w:rPr>
          <w:rFonts w:ascii="Cambria" w:hAnsi="Cambria"/>
        </w:rPr>
      </w:pPr>
      <w:r w:rsidRPr="004972A8">
        <w:rPr>
          <w:rFonts w:ascii="Cambria" w:hAnsi="Cambria"/>
        </w:rPr>
        <w:t xml:space="preserve">Trwałych zmian w sposobach komunikacji firm i instytucji spodziewa </w:t>
      </w:r>
      <w:r w:rsidR="00237CF4" w:rsidRPr="004972A8">
        <w:rPr>
          <w:rFonts w:ascii="Cambria" w:hAnsi="Cambria"/>
        </w:rPr>
        <w:t>się</w:t>
      </w:r>
      <w:r w:rsidR="00D665B6" w:rsidRPr="004972A8">
        <w:rPr>
          <w:rFonts w:ascii="Cambria" w:hAnsi="Cambria"/>
        </w:rPr>
        <w:t xml:space="preserve"> 65% </w:t>
      </w:r>
      <w:r w:rsidR="00BA2758" w:rsidRPr="004972A8">
        <w:rPr>
          <w:rFonts w:ascii="Cambria" w:hAnsi="Cambria"/>
        </w:rPr>
        <w:t xml:space="preserve">ogółu </w:t>
      </w:r>
      <w:r w:rsidR="00D665B6" w:rsidRPr="004972A8">
        <w:rPr>
          <w:rFonts w:ascii="Cambria" w:hAnsi="Cambria"/>
        </w:rPr>
        <w:t>badanych</w:t>
      </w:r>
      <w:r w:rsidR="00237CF4" w:rsidRPr="004972A8">
        <w:rPr>
          <w:rFonts w:ascii="Cambria" w:hAnsi="Cambria"/>
        </w:rPr>
        <w:t xml:space="preserve">. </w:t>
      </w:r>
      <w:r w:rsidR="00BA2758" w:rsidRPr="004972A8">
        <w:rPr>
          <w:rFonts w:ascii="Cambria" w:hAnsi="Cambria"/>
        </w:rPr>
        <w:t>Tu w</w:t>
      </w:r>
      <w:r w:rsidR="00D0059C" w:rsidRPr="004972A8">
        <w:rPr>
          <w:rFonts w:ascii="Cambria" w:hAnsi="Cambria"/>
        </w:rPr>
        <w:t xml:space="preserve">yjątkowo zgodni są przedstawiciele </w:t>
      </w:r>
      <w:r w:rsidR="00521805" w:rsidRPr="004972A8">
        <w:rPr>
          <w:rFonts w:ascii="Cambria" w:hAnsi="Cambria"/>
        </w:rPr>
        <w:t>biznesu, jak i instytucji publicznych</w:t>
      </w:r>
      <w:r w:rsidR="00823E68" w:rsidRPr="004972A8">
        <w:rPr>
          <w:rFonts w:ascii="Cambria" w:hAnsi="Cambria"/>
        </w:rPr>
        <w:t xml:space="preserve"> oraz </w:t>
      </w:r>
      <w:r w:rsidR="00521805" w:rsidRPr="004972A8">
        <w:rPr>
          <w:rFonts w:ascii="Cambria" w:hAnsi="Cambria"/>
        </w:rPr>
        <w:t xml:space="preserve"> </w:t>
      </w:r>
      <w:r w:rsidR="00823E68" w:rsidRPr="004972A8">
        <w:rPr>
          <w:rFonts w:ascii="Cambria" w:hAnsi="Cambria"/>
        </w:rPr>
        <w:t>NGO’s</w:t>
      </w:r>
      <w:r w:rsidR="00237CF4" w:rsidRPr="004972A8">
        <w:rPr>
          <w:rFonts w:ascii="Cambria" w:hAnsi="Cambria"/>
        </w:rPr>
        <w:t>. R</w:t>
      </w:r>
      <w:r w:rsidR="00521805" w:rsidRPr="004972A8">
        <w:rPr>
          <w:rFonts w:ascii="Cambria" w:hAnsi="Cambria"/>
        </w:rPr>
        <w:t>óżnica między tymi grupami zamyka się w granic</w:t>
      </w:r>
      <w:r w:rsidR="00DF0ADB">
        <w:rPr>
          <w:rFonts w:ascii="Cambria" w:hAnsi="Cambria"/>
        </w:rPr>
        <w:t>ach</w:t>
      </w:r>
      <w:r w:rsidR="00521805" w:rsidRPr="004972A8">
        <w:rPr>
          <w:rFonts w:ascii="Cambria" w:hAnsi="Cambria"/>
        </w:rPr>
        <w:t xml:space="preserve"> błędu statystycznego i wynosi </w:t>
      </w:r>
      <w:r w:rsidR="00C562FA">
        <w:rPr>
          <w:rFonts w:ascii="Cambria" w:hAnsi="Cambria"/>
        </w:rPr>
        <w:t>tylko</w:t>
      </w:r>
      <w:r w:rsidR="00521805" w:rsidRPr="004972A8">
        <w:rPr>
          <w:rFonts w:ascii="Cambria" w:hAnsi="Cambria"/>
        </w:rPr>
        <w:t xml:space="preserve"> </w:t>
      </w:r>
      <w:r w:rsidR="00BB59DE" w:rsidRPr="004972A8">
        <w:rPr>
          <w:rFonts w:ascii="Cambria" w:hAnsi="Cambria"/>
        </w:rPr>
        <w:t>2</w:t>
      </w:r>
      <w:r w:rsidR="00521805" w:rsidRPr="004972A8">
        <w:rPr>
          <w:rFonts w:ascii="Cambria" w:hAnsi="Cambria"/>
        </w:rPr>
        <w:t>,</w:t>
      </w:r>
      <w:r w:rsidR="00BB59DE" w:rsidRPr="004972A8">
        <w:rPr>
          <w:rFonts w:ascii="Cambria" w:hAnsi="Cambria"/>
        </w:rPr>
        <w:t>5</w:t>
      </w:r>
      <w:r w:rsidR="00521805" w:rsidRPr="004972A8">
        <w:rPr>
          <w:rFonts w:ascii="Cambria" w:hAnsi="Cambria"/>
        </w:rPr>
        <w:t xml:space="preserve">%. </w:t>
      </w:r>
      <w:r w:rsidR="00237CF4" w:rsidRPr="004972A8">
        <w:rPr>
          <w:rFonts w:ascii="Cambria" w:hAnsi="Cambria"/>
        </w:rPr>
        <w:t>Ws</w:t>
      </w:r>
      <w:r w:rsidR="00521805" w:rsidRPr="004972A8">
        <w:rPr>
          <w:rFonts w:ascii="Cambria" w:hAnsi="Cambria"/>
        </w:rPr>
        <w:t>kazuje</w:t>
      </w:r>
      <w:r w:rsidR="00237CF4" w:rsidRPr="004972A8">
        <w:rPr>
          <w:rFonts w:ascii="Cambria" w:hAnsi="Cambria"/>
        </w:rPr>
        <w:t xml:space="preserve"> to</w:t>
      </w:r>
      <w:r w:rsidR="00521805" w:rsidRPr="004972A8">
        <w:rPr>
          <w:rFonts w:ascii="Cambria" w:hAnsi="Cambria"/>
        </w:rPr>
        <w:t xml:space="preserve">, że </w:t>
      </w:r>
      <w:r w:rsidR="00DF0ADB">
        <w:rPr>
          <w:rFonts w:ascii="Cambria" w:hAnsi="Cambria"/>
        </w:rPr>
        <w:t xml:space="preserve">nadchodzące </w:t>
      </w:r>
      <w:r w:rsidR="00521805" w:rsidRPr="004972A8">
        <w:rPr>
          <w:rFonts w:ascii="Cambria" w:hAnsi="Cambria"/>
        </w:rPr>
        <w:t>zmiany będą uniwersalne dla wszystkich</w:t>
      </w:r>
      <w:r w:rsidR="00237CF4" w:rsidRPr="004972A8">
        <w:rPr>
          <w:rFonts w:ascii="Cambria" w:hAnsi="Cambria"/>
        </w:rPr>
        <w:t xml:space="preserve"> zajmujących się komunikacją</w:t>
      </w:r>
      <w:r w:rsidR="00E34058" w:rsidRPr="004972A8">
        <w:rPr>
          <w:rFonts w:ascii="Cambria" w:hAnsi="Cambria"/>
        </w:rPr>
        <w:t>.</w:t>
      </w:r>
    </w:p>
    <w:p w14:paraId="42B7F900" w14:textId="5B2C59F1" w:rsidR="00823E68" w:rsidRPr="004972A8" w:rsidRDefault="00D665B6" w:rsidP="002D6AED">
      <w:pPr>
        <w:spacing w:after="60" w:line="276" w:lineRule="auto"/>
        <w:jc w:val="both"/>
        <w:rPr>
          <w:rFonts w:ascii="Cambria" w:hAnsi="Cambria"/>
        </w:rPr>
      </w:pPr>
      <w:r w:rsidRPr="004972A8">
        <w:rPr>
          <w:rFonts w:ascii="Cambria" w:hAnsi="Cambria"/>
        </w:rPr>
        <w:t xml:space="preserve">Blisko połowa ankietowanych </w:t>
      </w:r>
      <w:r w:rsidR="00B67224" w:rsidRPr="004972A8">
        <w:rPr>
          <w:rFonts w:ascii="Cambria" w:hAnsi="Cambria"/>
        </w:rPr>
        <w:t xml:space="preserve">(45%) </w:t>
      </w:r>
      <w:r w:rsidRPr="004972A8">
        <w:rPr>
          <w:rFonts w:ascii="Cambria" w:hAnsi="Cambria"/>
        </w:rPr>
        <w:t>uważa</w:t>
      </w:r>
      <w:r w:rsidR="00054437" w:rsidRPr="004972A8">
        <w:rPr>
          <w:rFonts w:ascii="Cambria" w:hAnsi="Cambria"/>
        </w:rPr>
        <w:t>,</w:t>
      </w:r>
      <w:r w:rsidRPr="004972A8">
        <w:rPr>
          <w:rFonts w:ascii="Cambria" w:hAnsi="Cambria"/>
        </w:rPr>
        <w:t xml:space="preserve"> że zmiany obejmą przede wszystkim form</w:t>
      </w:r>
      <w:r w:rsidR="00823E68" w:rsidRPr="004972A8">
        <w:rPr>
          <w:rFonts w:ascii="Cambria" w:hAnsi="Cambria"/>
        </w:rPr>
        <w:t>aty</w:t>
      </w:r>
      <w:r w:rsidRPr="004972A8">
        <w:rPr>
          <w:rFonts w:ascii="Cambria" w:hAnsi="Cambria"/>
        </w:rPr>
        <w:t xml:space="preserve"> komunikacji. W związku z wytworzeniem się nowych nawyków lub p</w:t>
      </w:r>
      <w:r w:rsidR="00054437" w:rsidRPr="004972A8">
        <w:rPr>
          <w:rFonts w:ascii="Cambria" w:hAnsi="Cambria"/>
        </w:rPr>
        <w:t>rzedłużaniem ograniczeń</w:t>
      </w:r>
      <w:r w:rsidRPr="004972A8">
        <w:rPr>
          <w:rFonts w:ascii="Cambria" w:hAnsi="Cambria"/>
        </w:rPr>
        <w:t xml:space="preserve"> </w:t>
      </w:r>
      <w:r w:rsidR="005F5DF1" w:rsidRPr="004972A8">
        <w:rPr>
          <w:rFonts w:ascii="Cambria" w:hAnsi="Cambria"/>
        </w:rPr>
        <w:t xml:space="preserve">odbiorcy w jeszcze większym stopniu </w:t>
      </w:r>
      <w:r w:rsidRPr="004972A8">
        <w:rPr>
          <w:rFonts w:ascii="Cambria" w:hAnsi="Cambria"/>
        </w:rPr>
        <w:t>przeniosą się do świata online</w:t>
      </w:r>
      <w:r w:rsidR="00054437" w:rsidRPr="004972A8">
        <w:rPr>
          <w:rFonts w:ascii="Cambria" w:hAnsi="Cambria"/>
        </w:rPr>
        <w:t>.</w:t>
      </w:r>
      <w:r w:rsidRPr="004972A8">
        <w:rPr>
          <w:rFonts w:ascii="Cambria" w:hAnsi="Cambria"/>
        </w:rPr>
        <w:t xml:space="preserve"> </w:t>
      </w:r>
      <w:r w:rsidR="00054437" w:rsidRPr="004972A8">
        <w:rPr>
          <w:rFonts w:ascii="Cambria" w:hAnsi="Cambria"/>
        </w:rPr>
        <w:t>T</w:t>
      </w:r>
      <w:r w:rsidRPr="004972A8">
        <w:rPr>
          <w:rFonts w:ascii="Cambria" w:hAnsi="Cambria"/>
        </w:rPr>
        <w:t>o tam</w:t>
      </w:r>
      <w:r w:rsidR="005F5DF1" w:rsidRPr="004972A8">
        <w:rPr>
          <w:rFonts w:ascii="Cambria" w:hAnsi="Cambria"/>
        </w:rPr>
        <w:t xml:space="preserve"> częściej</w:t>
      </w:r>
      <w:r w:rsidRPr="004972A8">
        <w:rPr>
          <w:rFonts w:ascii="Cambria" w:hAnsi="Cambria"/>
        </w:rPr>
        <w:t xml:space="preserve"> będą odbywać się spotkania biznesowe, jak i komunikacja z </w:t>
      </w:r>
      <w:r w:rsidR="004972A8">
        <w:rPr>
          <w:rFonts w:ascii="Cambria" w:hAnsi="Cambria"/>
        </w:rPr>
        <w:t>k</w:t>
      </w:r>
      <w:r w:rsidRPr="004972A8">
        <w:rPr>
          <w:rFonts w:ascii="Cambria" w:hAnsi="Cambria"/>
        </w:rPr>
        <w:t>lientami czy innymi interesariuszami</w:t>
      </w:r>
      <w:r w:rsidR="00054437" w:rsidRPr="004972A8">
        <w:rPr>
          <w:rFonts w:ascii="Cambria" w:hAnsi="Cambria"/>
        </w:rPr>
        <w:t xml:space="preserve">, co wiązać się będzie z rozwojem technik i narzędzi dostosowanych do tych kanałów. </w:t>
      </w:r>
    </w:p>
    <w:p w14:paraId="1FD765BF" w14:textId="1D2A4CED" w:rsidR="00D665B6" w:rsidRPr="004972A8" w:rsidRDefault="00DD39BA" w:rsidP="002D6AED">
      <w:pPr>
        <w:spacing w:after="60" w:line="276" w:lineRule="auto"/>
        <w:jc w:val="both"/>
        <w:rPr>
          <w:rFonts w:ascii="Cambria" w:hAnsi="Cambria"/>
        </w:rPr>
      </w:pPr>
      <w:r w:rsidRPr="004972A8">
        <w:rPr>
          <w:rFonts w:ascii="Cambria" w:hAnsi="Cambria"/>
        </w:rPr>
        <w:t>Z</w:t>
      </w:r>
      <w:r w:rsidR="00086C17" w:rsidRPr="004972A8">
        <w:rPr>
          <w:rFonts w:ascii="Cambria" w:hAnsi="Cambria"/>
        </w:rPr>
        <w:t xml:space="preserve">daniem badanych wzrośnie </w:t>
      </w:r>
      <w:r w:rsidR="00823E68" w:rsidRPr="004972A8">
        <w:rPr>
          <w:rFonts w:ascii="Cambria" w:hAnsi="Cambria"/>
        </w:rPr>
        <w:t xml:space="preserve">również </w:t>
      </w:r>
      <w:r w:rsidR="00086C17" w:rsidRPr="004972A8">
        <w:rPr>
          <w:rFonts w:ascii="Cambria" w:hAnsi="Cambria"/>
        </w:rPr>
        <w:t>zapotrzebowanie na usługi z zakresu Public Re</w:t>
      </w:r>
      <w:r w:rsidR="00E34058" w:rsidRPr="004972A8">
        <w:rPr>
          <w:rFonts w:ascii="Cambria" w:hAnsi="Cambria"/>
        </w:rPr>
        <w:t>la</w:t>
      </w:r>
      <w:r w:rsidR="00086C17" w:rsidRPr="004972A8">
        <w:rPr>
          <w:rFonts w:ascii="Cambria" w:hAnsi="Cambria"/>
        </w:rPr>
        <w:t>tions. W</w:t>
      </w:r>
      <w:r w:rsidR="00823E68" w:rsidRPr="004972A8">
        <w:rPr>
          <w:rFonts w:ascii="Cambria" w:hAnsi="Cambria"/>
        </w:rPr>
        <w:t> </w:t>
      </w:r>
      <w:r w:rsidR="00086C17" w:rsidRPr="004972A8">
        <w:rPr>
          <w:rFonts w:ascii="Cambria" w:hAnsi="Cambria"/>
        </w:rPr>
        <w:t>szczególności dotyczyć to będzie komunikacji kryzysowej</w:t>
      </w:r>
      <w:r w:rsidR="00054437" w:rsidRPr="004972A8">
        <w:rPr>
          <w:rFonts w:ascii="Cambria" w:hAnsi="Cambria"/>
        </w:rPr>
        <w:t>.</w:t>
      </w:r>
      <w:r w:rsidR="00086C17" w:rsidRPr="004972A8">
        <w:rPr>
          <w:rFonts w:ascii="Cambria" w:hAnsi="Cambria"/>
        </w:rPr>
        <w:t xml:space="preserve"> </w:t>
      </w:r>
      <w:r w:rsidR="00054437" w:rsidRPr="004972A8">
        <w:rPr>
          <w:rFonts w:ascii="Cambria" w:hAnsi="Cambria"/>
        </w:rPr>
        <w:t>O</w:t>
      </w:r>
      <w:r w:rsidR="00086C17" w:rsidRPr="004972A8">
        <w:rPr>
          <w:rFonts w:ascii="Cambria" w:hAnsi="Cambria"/>
        </w:rPr>
        <w:t>rganizacje zrozumiały</w:t>
      </w:r>
      <w:r w:rsidR="00823E68" w:rsidRPr="004972A8">
        <w:rPr>
          <w:rFonts w:ascii="Cambria" w:hAnsi="Cambria"/>
        </w:rPr>
        <w:t>,</w:t>
      </w:r>
      <w:r w:rsidR="00086C17" w:rsidRPr="004972A8">
        <w:rPr>
          <w:rFonts w:ascii="Cambria" w:hAnsi="Cambria"/>
        </w:rPr>
        <w:t xml:space="preserve"> jak ważne jest odpowiednie przygotowanie w tym zakresie, umożliwiające szybką reakcję w razie wystąpienia negatywnych zdarzeń. </w:t>
      </w:r>
      <w:r w:rsidRPr="004972A8">
        <w:rPr>
          <w:rFonts w:ascii="Cambria" w:hAnsi="Cambria"/>
        </w:rPr>
        <w:t>Drugim z prawdopodobnych obszarów</w:t>
      </w:r>
      <w:r w:rsidR="00C562FA">
        <w:rPr>
          <w:rFonts w:ascii="Cambria" w:hAnsi="Cambria"/>
        </w:rPr>
        <w:t xml:space="preserve"> </w:t>
      </w:r>
      <w:r w:rsidRPr="004972A8">
        <w:rPr>
          <w:rFonts w:ascii="Cambria" w:hAnsi="Cambria"/>
        </w:rPr>
        <w:t xml:space="preserve">zmian jest komunikacja w </w:t>
      </w:r>
      <w:r w:rsidR="00823E68" w:rsidRPr="004972A8">
        <w:rPr>
          <w:rFonts w:ascii="Cambria" w:hAnsi="Cambria"/>
        </w:rPr>
        <w:t>obszarze</w:t>
      </w:r>
      <w:r w:rsidRPr="004972A8">
        <w:rPr>
          <w:rFonts w:ascii="Cambria" w:hAnsi="Cambria"/>
        </w:rPr>
        <w:t xml:space="preserve"> społecznej odpowiedzialności biznesu</w:t>
      </w:r>
      <w:r w:rsidR="00823E68" w:rsidRPr="004972A8">
        <w:rPr>
          <w:rFonts w:ascii="Cambria" w:hAnsi="Cambria"/>
        </w:rPr>
        <w:t>. W</w:t>
      </w:r>
      <w:r w:rsidRPr="004972A8">
        <w:rPr>
          <w:rFonts w:ascii="Cambria" w:hAnsi="Cambria"/>
        </w:rPr>
        <w:t>edług ankietowanych rośnie świadomość potrzeby realizacji tego typu inicjatyw oraz</w:t>
      </w:r>
      <w:r w:rsidR="00054437" w:rsidRPr="004972A8">
        <w:rPr>
          <w:rFonts w:ascii="Cambria" w:hAnsi="Cambria"/>
        </w:rPr>
        <w:t xml:space="preserve"> znaczenie</w:t>
      </w:r>
      <w:r w:rsidRPr="004972A8">
        <w:rPr>
          <w:rFonts w:ascii="Cambria" w:hAnsi="Cambria"/>
        </w:rPr>
        <w:t xml:space="preserve"> komunikacji opartej na wartościach. </w:t>
      </w:r>
    </w:p>
    <w:p w14:paraId="7C0EE6D3" w14:textId="77777777" w:rsidR="00D665B6" w:rsidRPr="004972A8" w:rsidRDefault="00D665B6" w:rsidP="002D6AED">
      <w:pPr>
        <w:spacing w:after="60" w:line="276" w:lineRule="auto"/>
        <w:rPr>
          <w:rFonts w:ascii="Cambria" w:hAnsi="Cambria"/>
          <w:b/>
          <w:bCs/>
        </w:rPr>
      </w:pPr>
      <w:r w:rsidRPr="004972A8">
        <w:rPr>
          <w:rFonts w:ascii="Cambria" w:hAnsi="Cambria"/>
          <w:b/>
          <w:bCs/>
        </w:rPr>
        <w:t>Większość już się szykuje na zmiany</w:t>
      </w:r>
    </w:p>
    <w:p w14:paraId="1AA84746" w14:textId="427E9A8C" w:rsidR="00D665B6" w:rsidRPr="004972A8" w:rsidRDefault="00D665B6" w:rsidP="002D6AED">
      <w:pPr>
        <w:spacing w:after="60" w:line="276" w:lineRule="auto"/>
        <w:jc w:val="both"/>
        <w:rPr>
          <w:rFonts w:ascii="Cambria" w:hAnsi="Cambria"/>
        </w:rPr>
      </w:pPr>
      <w:bookmarkStart w:id="0" w:name="_Hlk38967772"/>
      <w:r w:rsidRPr="004972A8">
        <w:rPr>
          <w:rFonts w:ascii="Cambria" w:hAnsi="Cambria"/>
        </w:rPr>
        <w:t>P</w:t>
      </w:r>
      <w:r w:rsidR="00114DD8" w:rsidRPr="004972A8">
        <w:rPr>
          <w:rFonts w:ascii="Cambria" w:hAnsi="Cambria"/>
        </w:rPr>
        <w:t xml:space="preserve">ołowa </w:t>
      </w:r>
      <w:r w:rsidR="004972A8">
        <w:rPr>
          <w:rFonts w:ascii="Cambria" w:hAnsi="Cambria"/>
        </w:rPr>
        <w:t>(</w:t>
      </w:r>
      <w:r w:rsidRPr="004972A8">
        <w:rPr>
          <w:rFonts w:ascii="Cambria" w:hAnsi="Cambria"/>
        </w:rPr>
        <w:t>52%</w:t>
      </w:r>
      <w:r w:rsidR="004972A8">
        <w:rPr>
          <w:rFonts w:ascii="Cambria" w:hAnsi="Cambria"/>
        </w:rPr>
        <w:t>)</w:t>
      </w:r>
      <w:r w:rsidRPr="004972A8">
        <w:rPr>
          <w:rFonts w:ascii="Cambria" w:hAnsi="Cambria"/>
        </w:rPr>
        <w:t xml:space="preserve"> ankietowanych </w:t>
      </w:r>
      <w:r w:rsidR="009C19BD" w:rsidRPr="004972A8">
        <w:rPr>
          <w:rFonts w:ascii="Cambria" w:hAnsi="Cambria"/>
        </w:rPr>
        <w:t xml:space="preserve">firm i </w:t>
      </w:r>
      <w:r w:rsidRPr="004972A8">
        <w:rPr>
          <w:rFonts w:ascii="Cambria" w:hAnsi="Cambria"/>
        </w:rPr>
        <w:t>organizacj</w:t>
      </w:r>
      <w:r w:rsidR="00823E68" w:rsidRPr="004972A8">
        <w:rPr>
          <w:rFonts w:ascii="Cambria" w:hAnsi="Cambria"/>
        </w:rPr>
        <w:t>i</w:t>
      </w:r>
      <w:r w:rsidRPr="004972A8">
        <w:rPr>
          <w:rFonts w:ascii="Cambria" w:hAnsi="Cambria"/>
        </w:rPr>
        <w:t xml:space="preserve"> już teraz szykuje plany i strategie działań na czas normalizacji i sytuację po zakończeniu epidemii. </w:t>
      </w:r>
      <w:r w:rsidR="00523AE7" w:rsidRPr="004E012E">
        <w:rPr>
          <w:rFonts w:ascii="Cambria" w:hAnsi="Cambria"/>
        </w:rPr>
        <w:t>Co trzecia firma komercyjna</w:t>
      </w:r>
      <w:r w:rsidR="00054437" w:rsidRPr="004E012E">
        <w:rPr>
          <w:rFonts w:ascii="Cambria" w:hAnsi="Cambria"/>
        </w:rPr>
        <w:t xml:space="preserve"> </w:t>
      </w:r>
      <w:r w:rsidR="00114DD8" w:rsidRPr="004E012E">
        <w:rPr>
          <w:rFonts w:ascii="Cambria" w:hAnsi="Cambria"/>
        </w:rPr>
        <w:t>(3</w:t>
      </w:r>
      <w:r w:rsidR="00523AE7" w:rsidRPr="004E012E">
        <w:rPr>
          <w:rFonts w:ascii="Cambria" w:hAnsi="Cambria"/>
        </w:rPr>
        <w:t>4,5</w:t>
      </w:r>
      <w:r w:rsidR="00114DD8" w:rsidRPr="004E012E">
        <w:rPr>
          <w:rFonts w:ascii="Cambria" w:hAnsi="Cambria"/>
        </w:rPr>
        <w:t xml:space="preserve">%) </w:t>
      </w:r>
      <w:r w:rsidR="00523AE7" w:rsidRPr="004E012E">
        <w:rPr>
          <w:rFonts w:ascii="Cambria" w:hAnsi="Cambria"/>
        </w:rPr>
        <w:t xml:space="preserve">i </w:t>
      </w:r>
      <w:r w:rsidR="00DF0ADB" w:rsidRPr="004E012E">
        <w:rPr>
          <w:rFonts w:ascii="Cambria" w:hAnsi="Cambria"/>
        </w:rPr>
        <w:t xml:space="preserve">niemal </w:t>
      </w:r>
      <w:r w:rsidR="00523AE7" w:rsidRPr="004E012E">
        <w:rPr>
          <w:rFonts w:ascii="Cambria" w:hAnsi="Cambria"/>
        </w:rPr>
        <w:t xml:space="preserve">co druga organizacja niekomercyjna (46%) </w:t>
      </w:r>
      <w:r w:rsidRPr="004E012E">
        <w:rPr>
          <w:rFonts w:ascii="Cambria" w:hAnsi="Cambria"/>
        </w:rPr>
        <w:t xml:space="preserve">nie </w:t>
      </w:r>
      <w:r w:rsidR="00C82B27" w:rsidRPr="004E012E">
        <w:rPr>
          <w:rFonts w:ascii="Cambria" w:hAnsi="Cambria"/>
        </w:rPr>
        <w:t>podjęł</w:t>
      </w:r>
      <w:r w:rsidR="00C562FA" w:rsidRPr="004E012E">
        <w:rPr>
          <w:rFonts w:ascii="Cambria" w:hAnsi="Cambria"/>
        </w:rPr>
        <w:t>a</w:t>
      </w:r>
      <w:r w:rsidR="00C82B27" w:rsidRPr="004E012E">
        <w:rPr>
          <w:rFonts w:ascii="Cambria" w:hAnsi="Cambria"/>
        </w:rPr>
        <w:t xml:space="preserve"> </w:t>
      </w:r>
      <w:r w:rsidRPr="004E012E">
        <w:rPr>
          <w:rFonts w:ascii="Cambria" w:hAnsi="Cambria"/>
        </w:rPr>
        <w:t>jeszcze</w:t>
      </w:r>
      <w:r w:rsidR="00C82B27" w:rsidRPr="004E012E">
        <w:rPr>
          <w:rFonts w:ascii="Cambria" w:hAnsi="Cambria"/>
        </w:rPr>
        <w:t xml:space="preserve"> decyzji w sprawie</w:t>
      </w:r>
      <w:r w:rsidRPr="004E012E">
        <w:rPr>
          <w:rFonts w:ascii="Cambria" w:hAnsi="Cambria"/>
        </w:rPr>
        <w:t xml:space="preserve"> tego typu przygotowa</w:t>
      </w:r>
      <w:r w:rsidR="00E34058" w:rsidRPr="004E012E">
        <w:rPr>
          <w:rFonts w:ascii="Cambria" w:hAnsi="Cambria"/>
        </w:rPr>
        <w:t>ń</w:t>
      </w:r>
      <w:r w:rsidRPr="004E012E">
        <w:rPr>
          <w:rFonts w:ascii="Cambria" w:hAnsi="Cambria"/>
        </w:rPr>
        <w:t xml:space="preserve">. </w:t>
      </w:r>
      <w:r w:rsidR="00114DD8" w:rsidRPr="004E012E">
        <w:rPr>
          <w:rFonts w:ascii="Cambria" w:hAnsi="Cambria"/>
        </w:rPr>
        <w:t xml:space="preserve">Co </w:t>
      </w:r>
      <w:r w:rsidR="00523AE7" w:rsidRPr="004E012E">
        <w:rPr>
          <w:rFonts w:ascii="Cambria" w:hAnsi="Cambria"/>
        </w:rPr>
        <w:t>siódmy respondent z biznesu</w:t>
      </w:r>
      <w:r w:rsidR="00114DD8" w:rsidRPr="004E012E">
        <w:rPr>
          <w:rFonts w:ascii="Cambria" w:hAnsi="Cambria"/>
        </w:rPr>
        <w:t xml:space="preserve"> (</w:t>
      </w:r>
      <w:r w:rsidR="00523AE7" w:rsidRPr="004E012E">
        <w:rPr>
          <w:rFonts w:ascii="Cambria" w:hAnsi="Cambria"/>
        </w:rPr>
        <w:t>13,5</w:t>
      </w:r>
      <w:r w:rsidR="00114DD8" w:rsidRPr="004E012E">
        <w:rPr>
          <w:rFonts w:ascii="Cambria" w:hAnsi="Cambria"/>
        </w:rPr>
        <w:t>%)</w:t>
      </w:r>
      <w:r w:rsidR="00523AE7" w:rsidRPr="004E012E">
        <w:rPr>
          <w:rFonts w:ascii="Cambria" w:hAnsi="Cambria"/>
        </w:rPr>
        <w:t xml:space="preserve"> przyznał, że jego firma</w:t>
      </w:r>
      <w:r w:rsidR="00114DD8" w:rsidRPr="004E012E">
        <w:rPr>
          <w:rFonts w:ascii="Cambria" w:hAnsi="Cambria"/>
        </w:rPr>
        <w:t xml:space="preserve"> </w:t>
      </w:r>
      <w:r w:rsidR="00523AE7" w:rsidRPr="004E012E">
        <w:rPr>
          <w:rFonts w:ascii="Cambria" w:hAnsi="Cambria"/>
        </w:rPr>
        <w:t>nie planuje zmian</w:t>
      </w:r>
      <w:r w:rsidR="00DF0ADB" w:rsidRPr="004E012E">
        <w:rPr>
          <w:rFonts w:ascii="Cambria" w:hAnsi="Cambria"/>
        </w:rPr>
        <w:t>, bo</w:t>
      </w:r>
      <w:r w:rsidR="00523AE7" w:rsidRPr="004E012E">
        <w:rPr>
          <w:rFonts w:ascii="Cambria" w:hAnsi="Cambria"/>
        </w:rPr>
        <w:t xml:space="preserve"> </w:t>
      </w:r>
      <w:r w:rsidR="00114DD8" w:rsidRPr="004E012E">
        <w:rPr>
          <w:rFonts w:ascii="Cambria" w:hAnsi="Cambria"/>
        </w:rPr>
        <w:t xml:space="preserve">będzie działać tak jak </w:t>
      </w:r>
      <w:r w:rsidR="00DF0ADB" w:rsidRPr="004E012E">
        <w:rPr>
          <w:rFonts w:ascii="Cambria" w:hAnsi="Cambria"/>
        </w:rPr>
        <w:t>przed epidemią</w:t>
      </w:r>
      <w:r w:rsidR="00523AE7" w:rsidRPr="004E012E">
        <w:rPr>
          <w:rFonts w:ascii="Cambria" w:hAnsi="Cambria"/>
        </w:rPr>
        <w:t xml:space="preserve"> – </w:t>
      </w:r>
      <w:r w:rsidR="00DF0ADB" w:rsidRPr="004E012E">
        <w:rPr>
          <w:rFonts w:ascii="Cambria" w:hAnsi="Cambria"/>
        </w:rPr>
        <w:t>czterokrotnie</w:t>
      </w:r>
      <w:r w:rsidR="00523AE7" w:rsidRPr="004E012E">
        <w:rPr>
          <w:rFonts w:ascii="Cambria" w:hAnsi="Cambria"/>
        </w:rPr>
        <w:t xml:space="preserve"> więcej, niż w przypadku urzędów i</w:t>
      </w:r>
      <w:r w:rsidR="00DF0ADB" w:rsidRPr="004E012E">
        <w:rPr>
          <w:rFonts w:ascii="Cambria" w:hAnsi="Cambria"/>
        </w:rPr>
        <w:t> </w:t>
      </w:r>
      <w:r w:rsidR="00523AE7" w:rsidRPr="004E012E">
        <w:rPr>
          <w:rFonts w:ascii="Cambria" w:hAnsi="Cambria"/>
        </w:rPr>
        <w:t xml:space="preserve">instytucji, gdzie tylko 3% </w:t>
      </w:r>
      <w:r w:rsidR="00DF0ADB" w:rsidRPr="004E012E">
        <w:rPr>
          <w:rFonts w:ascii="Cambria" w:hAnsi="Cambria"/>
        </w:rPr>
        <w:t xml:space="preserve">nie przewiduje </w:t>
      </w:r>
      <w:r w:rsidR="00C562FA" w:rsidRPr="004E012E">
        <w:rPr>
          <w:rFonts w:ascii="Cambria" w:hAnsi="Cambria"/>
        </w:rPr>
        <w:t xml:space="preserve">nowych planów i </w:t>
      </w:r>
      <w:r w:rsidR="00DF0ADB" w:rsidRPr="004E012E">
        <w:rPr>
          <w:rFonts w:ascii="Cambria" w:hAnsi="Cambria"/>
        </w:rPr>
        <w:t>korekt w swych działaniach.</w:t>
      </w:r>
    </w:p>
    <w:bookmarkEnd w:id="0"/>
    <w:p w14:paraId="06B9EB4B" w14:textId="65C6B23A" w:rsidR="00D665B6" w:rsidRPr="004972A8" w:rsidRDefault="00DD39BA" w:rsidP="002D6AED">
      <w:pPr>
        <w:spacing w:after="60" w:line="276" w:lineRule="auto"/>
        <w:jc w:val="both"/>
        <w:rPr>
          <w:rFonts w:ascii="Cambria" w:hAnsi="Cambria"/>
          <w:i/>
          <w:iCs/>
        </w:rPr>
      </w:pPr>
      <w:r w:rsidRPr="004972A8">
        <w:rPr>
          <w:rFonts w:ascii="Cambria" w:hAnsi="Cambria"/>
          <w:i/>
          <w:iCs/>
        </w:rPr>
        <w:t xml:space="preserve">Komunikacja w czasie kryzysu, a następnie wychodzenia z </w:t>
      </w:r>
      <w:r w:rsidR="00BB59DE" w:rsidRPr="004972A8">
        <w:rPr>
          <w:rFonts w:ascii="Cambria" w:hAnsi="Cambria"/>
          <w:i/>
          <w:iCs/>
        </w:rPr>
        <w:t xml:space="preserve">problemów </w:t>
      </w:r>
      <w:r w:rsidRPr="004972A8">
        <w:rPr>
          <w:rFonts w:ascii="Cambria" w:hAnsi="Cambria"/>
          <w:i/>
          <w:iCs/>
        </w:rPr>
        <w:t xml:space="preserve">przypomina </w:t>
      </w:r>
      <w:r w:rsidR="00054437" w:rsidRPr="004972A8">
        <w:rPr>
          <w:rFonts w:ascii="Cambria" w:hAnsi="Cambria"/>
          <w:i/>
          <w:iCs/>
        </w:rPr>
        <w:t>grę w</w:t>
      </w:r>
      <w:r w:rsidR="00D665B6" w:rsidRPr="004972A8">
        <w:rPr>
          <w:rFonts w:ascii="Cambria" w:hAnsi="Cambria"/>
          <w:i/>
          <w:iCs/>
        </w:rPr>
        <w:t xml:space="preserve"> szachy</w:t>
      </w:r>
      <w:r w:rsidR="004972A8">
        <w:rPr>
          <w:rFonts w:ascii="Cambria" w:hAnsi="Cambria"/>
          <w:i/>
          <w:iCs/>
        </w:rPr>
        <w:t>.</w:t>
      </w:r>
      <w:r w:rsidR="00D665B6" w:rsidRPr="004972A8">
        <w:rPr>
          <w:rFonts w:ascii="Cambria" w:hAnsi="Cambria"/>
          <w:i/>
          <w:iCs/>
        </w:rPr>
        <w:t xml:space="preserve"> </w:t>
      </w:r>
      <w:r w:rsidR="004972A8">
        <w:rPr>
          <w:rFonts w:ascii="Cambria" w:hAnsi="Cambria"/>
          <w:i/>
          <w:iCs/>
        </w:rPr>
        <w:t>T</w:t>
      </w:r>
      <w:r w:rsidR="00823E68" w:rsidRPr="004972A8">
        <w:rPr>
          <w:rFonts w:ascii="Cambria" w:hAnsi="Cambria"/>
          <w:i/>
          <w:iCs/>
        </w:rPr>
        <w:t xml:space="preserve">u również </w:t>
      </w:r>
      <w:r w:rsidR="00D665B6" w:rsidRPr="004972A8">
        <w:rPr>
          <w:rFonts w:ascii="Cambria" w:hAnsi="Cambria"/>
          <w:i/>
          <w:iCs/>
        </w:rPr>
        <w:t xml:space="preserve">trzeba myśleć na kilka ruchów do przodu. </w:t>
      </w:r>
      <w:r w:rsidRPr="004972A8">
        <w:rPr>
          <w:rFonts w:ascii="Cambria" w:hAnsi="Cambria"/>
          <w:i/>
          <w:iCs/>
        </w:rPr>
        <w:t>Zyskają c</w:t>
      </w:r>
      <w:r w:rsidR="00D665B6" w:rsidRPr="004972A8">
        <w:rPr>
          <w:rFonts w:ascii="Cambria" w:hAnsi="Cambria"/>
          <w:i/>
          <w:iCs/>
        </w:rPr>
        <w:t>i</w:t>
      </w:r>
      <w:r w:rsidR="00EC76A1" w:rsidRPr="004972A8">
        <w:rPr>
          <w:rFonts w:ascii="Cambria" w:hAnsi="Cambria"/>
          <w:i/>
          <w:iCs/>
        </w:rPr>
        <w:t>,</w:t>
      </w:r>
      <w:r w:rsidR="00D665B6" w:rsidRPr="004972A8">
        <w:rPr>
          <w:rFonts w:ascii="Cambria" w:hAnsi="Cambria"/>
          <w:i/>
          <w:iCs/>
        </w:rPr>
        <w:t xml:space="preserve"> którzy już teraz przygotują odpowiednie strategie komunikacyjne </w:t>
      </w:r>
      <w:r w:rsidRPr="004972A8">
        <w:rPr>
          <w:rFonts w:ascii="Cambria" w:hAnsi="Cambria"/>
          <w:i/>
          <w:iCs/>
        </w:rPr>
        <w:t>na najbliższe miesiące</w:t>
      </w:r>
      <w:r w:rsidR="00D665B6" w:rsidRPr="004972A8">
        <w:rPr>
          <w:rFonts w:ascii="Cambria" w:hAnsi="Cambria"/>
          <w:i/>
          <w:iCs/>
        </w:rPr>
        <w:t xml:space="preserve">. Sytuacja jest na tyle nieprzewidywalna, że warto zrobić </w:t>
      </w:r>
      <w:r w:rsidR="00AC62EE" w:rsidRPr="004972A8">
        <w:rPr>
          <w:rFonts w:ascii="Cambria" w:hAnsi="Cambria"/>
          <w:i/>
          <w:iCs/>
        </w:rPr>
        <w:t xml:space="preserve">to </w:t>
      </w:r>
      <w:r w:rsidR="00D665B6" w:rsidRPr="004972A8">
        <w:rPr>
          <w:rFonts w:ascii="Cambria" w:hAnsi="Cambria"/>
          <w:i/>
          <w:iCs/>
        </w:rPr>
        <w:t>w formie wariantowej</w:t>
      </w:r>
      <w:r w:rsidR="00EC76A1" w:rsidRPr="004972A8">
        <w:rPr>
          <w:rFonts w:ascii="Cambria" w:hAnsi="Cambria"/>
          <w:i/>
          <w:iCs/>
        </w:rPr>
        <w:t>,</w:t>
      </w:r>
      <w:r w:rsidR="00AC62EE" w:rsidRPr="004972A8">
        <w:rPr>
          <w:rFonts w:ascii="Cambria" w:hAnsi="Cambria"/>
          <w:i/>
          <w:iCs/>
        </w:rPr>
        <w:t xml:space="preserve"> </w:t>
      </w:r>
      <w:r w:rsidR="00D665B6" w:rsidRPr="004972A8">
        <w:rPr>
          <w:rFonts w:ascii="Cambria" w:hAnsi="Cambria"/>
          <w:i/>
          <w:iCs/>
        </w:rPr>
        <w:t xml:space="preserve">by być gotowym na różne wersje rozwoju scenariusza. </w:t>
      </w:r>
      <w:r w:rsidR="00BB59DE" w:rsidRPr="004972A8">
        <w:rPr>
          <w:rFonts w:ascii="Cambria" w:hAnsi="Cambria"/>
          <w:i/>
          <w:iCs/>
        </w:rPr>
        <w:t xml:space="preserve">Nasze doświadczenie wspierania </w:t>
      </w:r>
      <w:r w:rsidR="004972A8">
        <w:rPr>
          <w:rFonts w:ascii="Cambria" w:hAnsi="Cambria"/>
          <w:i/>
          <w:iCs/>
        </w:rPr>
        <w:t>k</w:t>
      </w:r>
      <w:r w:rsidR="00BB59DE" w:rsidRPr="004972A8">
        <w:rPr>
          <w:rFonts w:ascii="Cambria" w:hAnsi="Cambria"/>
          <w:i/>
          <w:iCs/>
        </w:rPr>
        <w:t xml:space="preserve">lientów w takich </w:t>
      </w:r>
      <w:r w:rsidR="00DA12A6" w:rsidRPr="004972A8">
        <w:rPr>
          <w:rFonts w:ascii="Cambria" w:hAnsi="Cambria"/>
          <w:i/>
          <w:iCs/>
        </w:rPr>
        <w:t>procesach</w:t>
      </w:r>
      <w:r w:rsidR="00BB59DE" w:rsidRPr="004972A8">
        <w:rPr>
          <w:rFonts w:ascii="Cambria" w:hAnsi="Cambria"/>
          <w:i/>
          <w:iCs/>
        </w:rPr>
        <w:t xml:space="preserve"> wskazuje, że szczególnie warto </w:t>
      </w:r>
      <w:r w:rsidR="004972A8">
        <w:rPr>
          <w:rFonts w:ascii="Cambria" w:hAnsi="Cambria"/>
          <w:i/>
          <w:iCs/>
        </w:rPr>
        <w:t>prze</w:t>
      </w:r>
      <w:r w:rsidR="00BB59DE" w:rsidRPr="004972A8">
        <w:rPr>
          <w:rFonts w:ascii="Cambria" w:hAnsi="Cambria"/>
          <w:i/>
          <w:iCs/>
        </w:rPr>
        <w:t xml:space="preserve">analizować te mniej optymistyczne scenariusze. I po prostu przygotować </w:t>
      </w:r>
      <w:r w:rsidR="00DA12A6" w:rsidRPr="004972A8">
        <w:rPr>
          <w:rFonts w:ascii="Cambria" w:hAnsi="Cambria"/>
          <w:i/>
          <w:iCs/>
        </w:rPr>
        <w:t xml:space="preserve">komunikację na prawdopodobne problemy wynikające z rozwijającej się sytuacji oraz z wyników zrealizowanych badań. Znając takie </w:t>
      </w:r>
      <w:r w:rsidR="00DA12A6" w:rsidRPr="004E012E">
        <w:rPr>
          <w:rFonts w:ascii="Cambria" w:hAnsi="Cambria"/>
          <w:i/>
          <w:iCs/>
        </w:rPr>
        <w:t>wyniki</w:t>
      </w:r>
      <w:r w:rsidR="00DF0ADB" w:rsidRPr="004E012E">
        <w:rPr>
          <w:rFonts w:ascii="Cambria" w:hAnsi="Cambria"/>
          <w:i/>
          <w:iCs/>
        </w:rPr>
        <w:t xml:space="preserve"> i korzystając z profesjonalnej pomocy</w:t>
      </w:r>
      <w:r w:rsidR="00DA12A6" w:rsidRPr="004E012E">
        <w:rPr>
          <w:rFonts w:ascii="Cambria" w:hAnsi="Cambria"/>
          <w:i/>
          <w:iCs/>
        </w:rPr>
        <w:t xml:space="preserve"> jest </w:t>
      </w:r>
      <w:r w:rsidR="00DF0ADB" w:rsidRPr="004E012E">
        <w:rPr>
          <w:rFonts w:ascii="Cambria" w:hAnsi="Cambria"/>
          <w:i/>
          <w:iCs/>
        </w:rPr>
        <w:t>po prostu</w:t>
      </w:r>
      <w:r w:rsidR="00DF0ADB">
        <w:rPr>
          <w:rFonts w:ascii="Cambria" w:hAnsi="Cambria"/>
          <w:i/>
          <w:iCs/>
        </w:rPr>
        <w:t xml:space="preserve"> </w:t>
      </w:r>
      <w:r w:rsidR="00DA12A6" w:rsidRPr="004972A8">
        <w:rPr>
          <w:rFonts w:ascii="Cambria" w:hAnsi="Cambria"/>
          <w:i/>
          <w:iCs/>
        </w:rPr>
        <w:t xml:space="preserve">łatwiej niż w szachach </w:t>
      </w:r>
      <w:r w:rsidRPr="004972A8">
        <w:rPr>
          <w:rFonts w:ascii="Cambria" w:hAnsi="Cambria"/>
        </w:rPr>
        <w:t xml:space="preserve">– </w:t>
      </w:r>
      <w:r w:rsidR="00DA12A6" w:rsidRPr="004972A8">
        <w:rPr>
          <w:rFonts w:ascii="Cambria" w:hAnsi="Cambria"/>
        </w:rPr>
        <w:t xml:space="preserve">podsumował </w:t>
      </w:r>
      <w:r w:rsidRPr="004972A8">
        <w:rPr>
          <w:rFonts w:ascii="Cambria" w:hAnsi="Cambria"/>
        </w:rPr>
        <w:t xml:space="preserve">Krzysztof Tomczyński, </w:t>
      </w:r>
      <w:r w:rsidR="009E05BF" w:rsidRPr="004972A8">
        <w:rPr>
          <w:rFonts w:ascii="Cambria" w:hAnsi="Cambria"/>
        </w:rPr>
        <w:t>P</w:t>
      </w:r>
      <w:r w:rsidRPr="004972A8">
        <w:rPr>
          <w:rFonts w:ascii="Cambria" w:hAnsi="Cambria"/>
        </w:rPr>
        <w:t>artner i Account Director w Alert Media Communications.</w:t>
      </w:r>
    </w:p>
    <w:p w14:paraId="65D4CDD7" w14:textId="0D83968C" w:rsidR="00521805" w:rsidRPr="004972A8" w:rsidRDefault="00521805" w:rsidP="002D6AED">
      <w:pPr>
        <w:spacing w:after="60" w:line="240" w:lineRule="auto"/>
        <w:rPr>
          <w:rFonts w:ascii="Cambria" w:hAnsi="Cambria"/>
          <w:b/>
          <w:bCs/>
        </w:rPr>
      </w:pPr>
      <w:r w:rsidRPr="004972A8">
        <w:rPr>
          <w:rFonts w:ascii="Cambria" w:hAnsi="Cambria"/>
          <w:b/>
          <w:bCs/>
        </w:rPr>
        <w:t>*****</w:t>
      </w:r>
    </w:p>
    <w:p w14:paraId="2FE9ABD7" w14:textId="77777777" w:rsidR="00521805" w:rsidRPr="004972A8" w:rsidRDefault="00521805" w:rsidP="002D6AED">
      <w:pPr>
        <w:spacing w:after="0" w:line="240" w:lineRule="auto"/>
        <w:rPr>
          <w:rFonts w:ascii="Cambria" w:hAnsi="Cambria"/>
          <w:b/>
          <w:bCs/>
        </w:rPr>
      </w:pPr>
      <w:r w:rsidRPr="004972A8">
        <w:rPr>
          <w:rFonts w:ascii="Cambria" w:hAnsi="Cambria"/>
          <w:b/>
          <w:bCs/>
        </w:rPr>
        <w:t xml:space="preserve">O badaniu </w:t>
      </w:r>
    </w:p>
    <w:p w14:paraId="4099A228" w14:textId="77777777" w:rsidR="00DF0ADB" w:rsidRDefault="009E05BF" w:rsidP="00DF0ADB">
      <w:pPr>
        <w:spacing w:after="0" w:line="220" w:lineRule="exact"/>
        <w:jc w:val="both"/>
        <w:rPr>
          <w:rFonts w:ascii="Cambria" w:hAnsi="Cambria"/>
          <w:sz w:val="19"/>
          <w:szCs w:val="19"/>
        </w:rPr>
      </w:pPr>
      <w:r w:rsidRPr="00DF0ADB">
        <w:rPr>
          <w:rFonts w:ascii="Cambria" w:hAnsi="Cambria"/>
          <w:sz w:val="19"/>
          <w:szCs w:val="19"/>
        </w:rPr>
        <w:t xml:space="preserve">KRYZYSOMETR </w:t>
      </w:r>
      <w:r w:rsidR="00521805" w:rsidRPr="00DF0ADB">
        <w:rPr>
          <w:rFonts w:ascii="Cambria" w:hAnsi="Cambria"/>
          <w:sz w:val="19"/>
          <w:szCs w:val="19"/>
        </w:rPr>
        <w:t>to badanie dotyczące komunikacji kryzysowej wiodących polskich firm, instytucji i</w:t>
      </w:r>
      <w:r w:rsidR="00DA12A6" w:rsidRPr="00DF0ADB">
        <w:rPr>
          <w:rFonts w:ascii="Cambria" w:hAnsi="Cambria"/>
          <w:sz w:val="19"/>
          <w:szCs w:val="19"/>
        </w:rPr>
        <w:t> </w:t>
      </w:r>
      <w:r w:rsidR="00521805" w:rsidRPr="00DF0ADB">
        <w:rPr>
          <w:rFonts w:ascii="Cambria" w:hAnsi="Cambria"/>
          <w:sz w:val="19"/>
          <w:szCs w:val="19"/>
        </w:rPr>
        <w:t>organizacji pozarządowych. W specjalnej edycji badania „Kryzysometr – komunikacja w czasach pandemii” wzięło udział 101 specjalistów, managerów i dyrektorów komunikacji oraz rzeczników prasowych. Badanie przeprowadziła agencja Alert Media Communications</w:t>
      </w:r>
      <w:r w:rsidR="004972A8" w:rsidRPr="00DF0ADB">
        <w:rPr>
          <w:rFonts w:ascii="Cambria" w:hAnsi="Cambria"/>
          <w:sz w:val="19"/>
          <w:szCs w:val="19"/>
        </w:rPr>
        <w:t>,</w:t>
      </w:r>
      <w:r w:rsidR="00521805" w:rsidRPr="00DF0ADB">
        <w:rPr>
          <w:rFonts w:ascii="Cambria" w:hAnsi="Cambria"/>
          <w:sz w:val="19"/>
          <w:szCs w:val="19"/>
        </w:rPr>
        <w:t xml:space="preserve"> specjalizująca się w komunikacji antykryzysowej i</w:t>
      </w:r>
      <w:r w:rsidR="004972A8" w:rsidRPr="00DF0ADB">
        <w:rPr>
          <w:rFonts w:ascii="Cambria" w:hAnsi="Cambria"/>
          <w:sz w:val="19"/>
          <w:szCs w:val="19"/>
        </w:rPr>
        <w:t xml:space="preserve"> </w:t>
      </w:r>
      <w:r w:rsidR="00521805" w:rsidRPr="00DF0ADB">
        <w:rPr>
          <w:rFonts w:ascii="Cambria" w:hAnsi="Cambria"/>
          <w:sz w:val="19"/>
          <w:szCs w:val="19"/>
        </w:rPr>
        <w:t xml:space="preserve">strategicznym PR. Zostało ono zrealizowane w dniach 6-17 </w:t>
      </w:r>
      <w:r w:rsidR="00DF0ADB" w:rsidRPr="00DF0ADB">
        <w:rPr>
          <w:rFonts w:ascii="Cambria" w:hAnsi="Cambria"/>
          <w:sz w:val="19"/>
          <w:szCs w:val="19"/>
        </w:rPr>
        <w:t xml:space="preserve">IV </w:t>
      </w:r>
      <w:r w:rsidR="00521805" w:rsidRPr="00DF0ADB">
        <w:rPr>
          <w:rFonts w:ascii="Cambria" w:hAnsi="Cambria"/>
          <w:sz w:val="19"/>
          <w:szCs w:val="19"/>
        </w:rPr>
        <w:t>2020 r.</w:t>
      </w:r>
      <w:r w:rsidR="00DA12A6" w:rsidRPr="00DF0ADB">
        <w:rPr>
          <w:rFonts w:ascii="Cambria" w:hAnsi="Cambria"/>
          <w:sz w:val="19"/>
          <w:szCs w:val="19"/>
        </w:rPr>
        <w:t xml:space="preserve"> </w:t>
      </w:r>
    </w:p>
    <w:p w14:paraId="32721ED0" w14:textId="0C2A8EC0" w:rsidR="00521805" w:rsidRPr="00DF0ADB" w:rsidRDefault="00DA12A6" w:rsidP="00DF0ADB">
      <w:pPr>
        <w:spacing w:after="0" w:line="220" w:lineRule="exact"/>
        <w:jc w:val="both"/>
        <w:rPr>
          <w:rFonts w:ascii="Cambria" w:hAnsi="Cambria"/>
          <w:sz w:val="19"/>
          <w:szCs w:val="19"/>
        </w:rPr>
      </w:pPr>
      <w:r w:rsidRPr="00DF0ADB">
        <w:rPr>
          <w:rFonts w:ascii="Cambria" w:hAnsi="Cambria"/>
          <w:sz w:val="19"/>
          <w:szCs w:val="19"/>
        </w:rPr>
        <w:t>Więcej wyników badań</w:t>
      </w:r>
      <w:r w:rsidR="00C562FA">
        <w:rPr>
          <w:rFonts w:ascii="Cambria" w:hAnsi="Cambria"/>
          <w:sz w:val="19"/>
          <w:szCs w:val="19"/>
        </w:rPr>
        <w:t>:</w:t>
      </w:r>
      <w:r w:rsidRPr="00DF0ADB">
        <w:rPr>
          <w:rFonts w:ascii="Cambria" w:hAnsi="Cambria"/>
          <w:sz w:val="19"/>
          <w:szCs w:val="19"/>
        </w:rPr>
        <w:t xml:space="preserve"> </w:t>
      </w:r>
      <w:hyperlink r:id="rId8" w:history="1">
        <w:r w:rsidRPr="00DF0ADB">
          <w:rPr>
            <w:rStyle w:val="Hipercze"/>
            <w:rFonts w:ascii="Cambria" w:hAnsi="Cambria"/>
            <w:sz w:val="19"/>
            <w:szCs w:val="19"/>
          </w:rPr>
          <w:t>www.alertmedia.pl</w:t>
        </w:r>
      </w:hyperlink>
      <w:r w:rsidRPr="00DF0ADB">
        <w:rPr>
          <w:rFonts w:ascii="Cambria" w:hAnsi="Cambria"/>
          <w:sz w:val="19"/>
          <w:szCs w:val="19"/>
        </w:rPr>
        <w:t xml:space="preserve"> </w:t>
      </w:r>
      <w:r w:rsidRPr="003D0EA3">
        <w:rPr>
          <w:rFonts w:ascii="Cambria" w:hAnsi="Cambria"/>
          <w:sz w:val="19"/>
          <w:szCs w:val="19"/>
        </w:rPr>
        <w:t>lub</w:t>
      </w:r>
      <w:r w:rsidR="00DF0ADB" w:rsidRPr="003D0EA3">
        <w:rPr>
          <w:rFonts w:ascii="Cambria" w:hAnsi="Cambria"/>
          <w:sz w:val="19"/>
          <w:szCs w:val="19"/>
        </w:rPr>
        <w:t xml:space="preserve"> </w:t>
      </w:r>
      <w:r w:rsidR="00C562FA" w:rsidRPr="003D0EA3">
        <w:rPr>
          <w:rFonts w:ascii="Cambria" w:hAnsi="Cambria"/>
          <w:sz w:val="19"/>
          <w:szCs w:val="19"/>
        </w:rPr>
        <w:t xml:space="preserve">cały </w:t>
      </w:r>
      <w:r w:rsidR="00DF0ADB" w:rsidRPr="003D0EA3">
        <w:rPr>
          <w:rFonts w:ascii="Cambria" w:hAnsi="Cambria"/>
          <w:sz w:val="19"/>
          <w:szCs w:val="19"/>
        </w:rPr>
        <w:t>raport pdf</w:t>
      </w:r>
      <w:r w:rsidR="00DF0ADB">
        <w:rPr>
          <w:rFonts w:ascii="Cambria" w:hAnsi="Cambria"/>
          <w:sz w:val="19"/>
          <w:szCs w:val="19"/>
        </w:rPr>
        <w:t xml:space="preserve"> </w:t>
      </w:r>
      <w:r w:rsidRPr="00DF0ADB">
        <w:rPr>
          <w:rFonts w:ascii="Cambria" w:hAnsi="Cambria"/>
          <w:sz w:val="19"/>
          <w:szCs w:val="19"/>
        </w:rPr>
        <w:t>pod adresem</w:t>
      </w:r>
      <w:r w:rsidR="00DF0ADB">
        <w:rPr>
          <w:rFonts w:ascii="Cambria" w:hAnsi="Cambria"/>
          <w:sz w:val="19"/>
          <w:szCs w:val="19"/>
        </w:rPr>
        <w:t xml:space="preserve"> e-mail</w:t>
      </w:r>
      <w:r w:rsidRPr="00DF0ADB">
        <w:rPr>
          <w:rFonts w:ascii="Cambria" w:hAnsi="Cambria"/>
          <w:sz w:val="19"/>
          <w:szCs w:val="19"/>
        </w:rPr>
        <w:t xml:space="preserve">: </w:t>
      </w:r>
      <w:hyperlink r:id="rId9" w:history="1">
        <w:r w:rsidRPr="00DF0ADB">
          <w:rPr>
            <w:rStyle w:val="Hipercze"/>
            <w:rFonts w:ascii="Cambria" w:hAnsi="Cambria"/>
            <w:sz w:val="19"/>
            <w:szCs w:val="19"/>
          </w:rPr>
          <w:t>kryzysometr@alertmedia.pl</w:t>
        </w:r>
      </w:hyperlink>
      <w:r w:rsidRPr="00DF0ADB">
        <w:rPr>
          <w:rFonts w:ascii="Cambria" w:hAnsi="Cambria"/>
          <w:sz w:val="19"/>
          <w:szCs w:val="19"/>
        </w:rPr>
        <w:t xml:space="preserve"> </w:t>
      </w:r>
    </w:p>
    <w:p w14:paraId="7463716F" w14:textId="77777777" w:rsidR="00D6519E" w:rsidRPr="004972A8" w:rsidRDefault="00D6519E" w:rsidP="002D6AED">
      <w:pPr>
        <w:spacing w:after="0" w:line="240" w:lineRule="auto"/>
        <w:jc w:val="both"/>
        <w:rPr>
          <w:rFonts w:ascii="Cambria" w:hAnsi="Cambria"/>
          <w:b/>
          <w:bCs/>
          <w:i/>
          <w:iCs/>
        </w:rPr>
      </w:pPr>
    </w:p>
    <w:p w14:paraId="5F14E4E2" w14:textId="6C32D006" w:rsidR="00521805" w:rsidRPr="004972A8" w:rsidRDefault="00521805" w:rsidP="002D6AED">
      <w:pPr>
        <w:spacing w:after="0" w:line="240" w:lineRule="auto"/>
        <w:jc w:val="both"/>
        <w:rPr>
          <w:rFonts w:ascii="Cambria" w:hAnsi="Cambria"/>
          <w:b/>
          <w:bCs/>
          <w:i/>
          <w:iCs/>
        </w:rPr>
      </w:pPr>
      <w:r w:rsidRPr="004972A8">
        <w:rPr>
          <w:rFonts w:ascii="Cambria" w:hAnsi="Cambria"/>
          <w:b/>
          <w:bCs/>
          <w:i/>
          <w:iCs/>
        </w:rPr>
        <w:t>Więcej informacji udzielają:</w:t>
      </w:r>
    </w:p>
    <w:p w14:paraId="3F9D8B57" w14:textId="77777777" w:rsidR="00521805" w:rsidRPr="004972A8" w:rsidRDefault="00521805" w:rsidP="002D6AED">
      <w:pPr>
        <w:spacing w:after="0" w:line="240" w:lineRule="auto"/>
        <w:jc w:val="both"/>
        <w:rPr>
          <w:rFonts w:ascii="Cambria" w:hAnsi="Cambria"/>
          <w:i/>
          <w:iCs/>
        </w:rPr>
      </w:pPr>
      <w:r w:rsidRPr="004972A8">
        <w:rPr>
          <w:rFonts w:ascii="Cambria" w:hAnsi="Cambria"/>
          <w:i/>
          <w:iCs/>
        </w:rPr>
        <w:t xml:space="preserve">Adam Łaszyn, tel. 22 546 11 00, e-mail: </w:t>
      </w:r>
      <w:hyperlink r:id="rId10" w:history="1">
        <w:r w:rsidRPr="004972A8">
          <w:rPr>
            <w:rStyle w:val="Hipercze"/>
            <w:rFonts w:ascii="Cambria" w:hAnsi="Cambria"/>
            <w:i/>
            <w:iCs/>
          </w:rPr>
          <w:t>adam@alertmedia.pl</w:t>
        </w:r>
      </w:hyperlink>
      <w:r w:rsidRPr="004972A8">
        <w:rPr>
          <w:rFonts w:ascii="Cambria" w:hAnsi="Cambria"/>
          <w:i/>
          <w:iCs/>
        </w:rPr>
        <w:t xml:space="preserve"> </w:t>
      </w:r>
    </w:p>
    <w:p w14:paraId="2403D4AE" w14:textId="59998ECE" w:rsidR="00821405" w:rsidRPr="004972A8" w:rsidRDefault="00521805" w:rsidP="002D6AED">
      <w:pPr>
        <w:spacing w:after="0" w:line="240" w:lineRule="auto"/>
        <w:jc w:val="both"/>
        <w:rPr>
          <w:rFonts w:ascii="Cambria" w:hAnsi="Cambria" w:cstheme="minorHAnsi"/>
        </w:rPr>
      </w:pPr>
      <w:r w:rsidRPr="004972A8">
        <w:rPr>
          <w:rFonts w:ascii="Cambria" w:hAnsi="Cambria"/>
          <w:i/>
          <w:iCs/>
        </w:rPr>
        <w:t xml:space="preserve">Krzysztof Tomczyński, tel. 22 546 11 00, e-mail: </w:t>
      </w:r>
      <w:hyperlink r:id="rId11" w:history="1">
        <w:r w:rsidR="00C562FA" w:rsidRPr="00347C13">
          <w:rPr>
            <w:rStyle w:val="Hipercze"/>
            <w:rFonts w:ascii="Cambria" w:hAnsi="Cambria"/>
            <w:i/>
            <w:iCs/>
          </w:rPr>
          <w:t>krzysztof.tomczynski@alertmedia.pl</w:t>
        </w:r>
      </w:hyperlink>
      <w:r w:rsidR="00C562FA">
        <w:rPr>
          <w:rFonts w:ascii="Cambria" w:hAnsi="Cambria"/>
          <w:i/>
          <w:iCs/>
        </w:rPr>
        <w:t xml:space="preserve"> </w:t>
      </w:r>
    </w:p>
    <w:sectPr w:rsidR="00821405" w:rsidRPr="004972A8" w:rsidSect="00DB4B3F">
      <w:footerReference w:type="default" r:id="rId12"/>
      <w:headerReference w:type="first" r:id="rId13"/>
      <w:footerReference w:type="first" r:id="rId14"/>
      <w:pgSz w:w="11906" w:h="16838"/>
      <w:pgMar w:top="1418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BE30" w14:textId="77777777" w:rsidR="009E10BC" w:rsidRDefault="009E10BC" w:rsidP="00C27B0C">
      <w:pPr>
        <w:spacing w:after="0" w:line="240" w:lineRule="auto"/>
      </w:pPr>
      <w:r>
        <w:separator/>
      </w:r>
    </w:p>
  </w:endnote>
  <w:endnote w:type="continuationSeparator" w:id="0">
    <w:p w14:paraId="7CED8484" w14:textId="77777777" w:rsidR="009E10BC" w:rsidRDefault="009E10BC" w:rsidP="00C2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2EB4" w14:textId="42EC83BF" w:rsidR="00C27B0C" w:rsidRDefault="00C27B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73A2D1" wp14:editId="0E5BD576">
          <wp:simplePos x="0" y="0"/>
          <wp:positionH relativeFrom="margin">
            <wp:align>center</wp:align>
          </wp:positionH>
          <wp:positionV relativeFrom="paragraph">
            <wp:posOffset>5963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19" name="Obraz 19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4721D" w14:textId="2CE8672B" w:rsidR="004E686B" w:rsidRDefault="004E686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AAD77" wp14:editId="750C4110">
          <wp:simplePos x="0" y="0"/>
          <wp:positionH relativeFrom="margin">
            <wp:posOffset>28258</wp:posOffset>
          </wp:positionH>
          <wp:positionV relativeFrom="paragraph">
            <wp:posOffset>38100</wp:posOffset>
          </wp:positionV>
          <wp:extent cx="5391150" cy="247650"/>
          <wp:effectExtent l="0" t="0" r="0" b="0"/>
          <wp:wrapTight wrapText="bothSides">
            <wp:wrapPolygon edited="0">
              <wp:start x="0" y="0"/>
              <wp:lineTo x="0" y="19938"/>
              <wp:lineTo x="21524" y="19938"/>
              <wp:lineTo x="21524" y="0"/>
              <wp:lineTo x="0" y="0"/>
            </wp:wrapPolygon>
          </wp:wrapTight>
          <wp:docPr id="21" name="Obraz 21" descr="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3139" w14:textId="77777777" w:rsidR="009E10BC" w:rsidRDefault="009E10BC" w:rsidP="00C27B0C">
      <w:pPr>
        <w:spacing w:after="0" w:line="240" w:lineRule="auto"/>
      </w:pPr>
      <w:r>
        <w:separator/>
      </w:r>
    </w:p>
  </w:footnote>
  <w:footnote w:type="continuationSeparator" w:id="0">
    <w:p w14:paraId="43B565A2" w14:textId="77777777" w:rsidR="009E10BC" w:rsidRDefault="009E10BC" w:rsidP="00C27B0C">
      <w:pPr>
        <w:spacing w:after="0" w:line="240" w:lineRule="auto"/>
      </w:pPr>
      <w:r>
        <w:continuationSeparator/>
      </w:r>
    </w:p>
  </w:footnote>
  <w:footnote w:id="1">
    <w:p w14:paraId="38DDD996" w14:textId="316E4F51" w:rsidR="00CE6DAC" w:rsidRDefault="00CE6DAC" w:rsidP="004D7E8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4DD8">
        <w:rPr>
          <w:i/>
          <w:iCs/>
          <w:sz w:val="18"/>
          <w:szCs w:val="18"/>
        </w:rPr>
        <w:t>Uczestnikami badania byli wyżsi rangą specjaliści odpowiadający za komunikację w wiodących polskich firmach, instytucjach państwowych i</w:t>
      </w:r>
      <w:r w:rsidR="004972A8">
        <w:rPr>
          <w:i/>
          <w:iCs/>
          <w:sz w:val="18"/>
          <w:szCs w:val="18"/>
        </w:rPr>
        <w:t xml:space="preserve"> </w:t>
      </w:r>
      <w:r w:rsidRPr="00114DD8">
        <w:rPr>
          <w:i/>
          <w:iCs/>
          <w:sz w:val="18"/>
          <w:szCs w:val="18"/>
        </w:rPr>
        <w:t>samorządowych oraz organizacjach pozarządowych. W badaniu nie brali udziału usługodawcy PR, czyli pracownicy agencji PR. Respondentami byli wyłącznie specjaliści PR tzw. „in house”, czyli zatrudnieni w korporacjach</w:t>
      </w:r>
      <w:r w:rsidR="004D7E8A">
        <w:rPr>
          <w:i/>
          <w:iCs/>
          <w:sz w:val="18"/>
          <w:szCs w:val="18"/>
        </w:rPr>
        <w:t>,</w:t>
      </w:r>
      <w:r w:rsidRPr="00114DD8">
        <w:rPr>
          <w:i/>
          <w:iCs/>
          <w:sz w:val="18"/>
          <w:szCs w:val="18"/>
        </w:rPr>
        <w:t xml:space="preserve"> </w:t>
      </w:r>
      <w:r w:rsidR="004D7E8A">
        <w:rPr>
          <w:i/>
          <w:iCs/>
          <w:sz w:val="18"/>
          <w:szCs w:val="18"/>
        </w:rPr>
        <w:t xml:space="preserve">urzędach, </w:t>
      </w:r>
      <w:r w:rsidRPr="00114DD8">
        <w:rPr>
          <w:i/>
          <w:iCs/>
          <w:sz w:val="18"/>
          <w:szCs w:val="18"/>
        </w:rPr>
        <w:t>instytucjach</w:t>
      </w:r>
      <w:r w:rsidR="004D7E8A">
        <w:rPr>
          <w:i/>
          <w:iCs/>
          <w:sz w:val="18"/>
          <w:szCs w:val="18"/>
        </w:rPr>
        <w:t xml:space="preserve"> lub NGO’s</w:t>
      </w:r>
      <w:r w:rsidRPr="00114DD8">
        <w:rPr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1B9E" w14:textId="288F4573" w:rsidR="004E686B" w:rsidRDefault="009E10BC">
    <w:pPr>
      <w:pStyle w:val="Nagwek"/>
    </w:pPr>
    <w:r>
      <w:rPr>
        <w:noProof/>
        <w:lang w:eastAsia="pl-PL"/>
      </w:rPr>
      <w:object w:dxaOrig="1440" w:dyaOrig="1440" w14:anchorId="60C57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pt;margin-top:31.75pt;width:453pt;height:3pt;z-index:251665408" o:allowincell="f">
          <v:imagedata r:id="rId1" o:title=""/>
        </v:shape>
        <o:OLEObject Type="Embed" ProgID="PI3.Image" ShapeID="_x0000_s2051" DrawAspect="Content" ObjectID="_1649667858" r:id="rId2"/>
      </w:object>
    </w:r>
    <w:r w:rsidR="004E686B"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2491900B" wp14:editId="4199CC21">
          <wp:simplePos x="0" y="0"/>
          <wp:positionH relativeFrom="margin">
            <wp:posOffset>1566545</wp:posOffset>
          </wp:positionH>
          <wp:positionV relativeFrom="paragraph">
            <wp:posOffset>-86360</wp:posOffset>
          </wp:positionV>
          <wp:extent cx="2381250" cy="438150"/>
          <wp:effectExtent l="0" t="0" r="0" b="0"/>
          <wp:wrapTight wrapText="bothSides">
            <wp:wrapPolygon edited="0">
              <wp:start x="0" y="0"/>
              <wp:lineTo x="0" y="20661"/>
              <wp:lineTo x="21427" y="20661"/>
              <wp:lineTo x="21427" y="0"/>
              <wp:lineTo x="0" y="0"/>
            </wp:wrapPolygon>
          </wp:wrapTight>
          <wp:docPr id="20" name="Obraz 6" descr="ALERT ME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ALERT MEDI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297D"/>
    <w:multiLevelType w:val="hybridMultilevel"/>
    <w:tmpl w:val="42A407F6"/>
    <w:lvl w:ilvl="0" w:tplc="DC1826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54EB"/>
    <w:multiLevelType w:val="multilevel"/>
    <w:tmpl w:val="E76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31342"/>
    <w:multiLevelType w:val="hybridMultilevel"/>
    <w:tmpl w:val="65746CE8"/>
    <w:lvl w:ilvl="0" w:tplc="7EB2D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657AF"/>
    <w:multiLevelType w:val="multilevel"/>
    <w:tmpl w:val="2330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2B"/>
    <w:rsid w:val="00001FBC"/>
    <w:rsid w:val="00022AB8"/>
    <w:rsid w:val="00054437"/>
    <w:rsid w:val="000673F4"/>
    <w:rsid w:val="00067A94"/>
    <w:rsid w:val="00085D5E"/>
    <w:rsid w:val="00086C17"/>
    <w:rsid w:val="00091C34"/>
    <w:rsid w:val="000934BA"/>
    <w:rsid w:val="00093E40"/>
    <w:rsid w:val="000B6394"/>
    <w:rsid w:val="001010BD"/>
    <w:rsid w:val="00111FFF"/>
    <w:rsid w:val="00114DD8"/>
    <w:rsid w:val="001448E3"/>
    <w:rsid w:val="001856AE"/>
    <w:rsid w:val="00191C57"/>
    <w:rsid w:val="001A7978"/>
    <w:rsid w:val="001B4607"/>
    <w:rsid w:val="001C358A"/>
    <w:rsid w:val="001C5DE3"/>
    <w:rsid w:val="001C5EB1"/>
    <w:rsid w:val="00212909"/>
    <w:rsid w:val="00237CF4"/>
    <w:rsid w:val="00241086"/>
    <w:rsid w:val="00247FAF"/>
    <w:rsid w:val="002702CA"/>
    <w:rsid w:val="002A7945"/>
    <w:rsid w:val="002C3B7D"/>
    <w:rsid w:val="002D2A61"/>
    <w:rsid w:val="002D6AED"/>
    <w:rsid w:val="002E3D11"/>
    <w:rsid w:val="003035D6"/>
    <w:rsid w:val="00305E02"/>
    <w:rsid w:val="003065F4"/>
    <w:rsid w:val="00324393"/>
    <w:rsid w:val="0033066A"/>
    <w:rsid w:val="003411D7"/>
    <w:rsid w:val="00343F54"/>
    <w:rsid w:val="00384415"/>
    <w:rsid w:val="00393158"/>
    <w:rsid w:val="003A03E0"/>
    <w:rsid w:val="003A283B"/>
    <w:rsid w:val="003A3B78"/>
    <w:rsid w:val="003A76FF"/>
    <w:rsid w:val="003C1C9B"/>
    <w:rsid w:val="003D0EA3"/>
    <w:rsid w:val="003E21F3"/>
    <w:rsid w:val="003E6107"/>
    <w:rsid w:val="0042697C"/>
    <w:rsid w:val="0044317C"/>
    <w:rsid w:val="004463CA"/>
    <w:rsid w:val="00462F73"/>
    <w:rsid w:val="004723B1"/>
    <w:rsid w:val="004972A8"/>
    <w:rsid w:val="004B36FB"/>
    <w:rsid w:val="004D2A35"/>
    <w:rsid w:val="004D7E8A"/>
    <w:rsid w:val="004E012E"/>
    <w:rsid w:val="004E686B"/>
    <w:rsid w:val="004E6A94"/>
    <w:rsid w:val="004E7271"/>
    <w:rsid w:val="004E727A"/>
    <w:rsid w:val="00521805"/>
    <w:rsid w:val="00523AE7"/>
    <w:rsid w:val="00527D04"/>
    <w:rsid w:val="005471DF"/>
    <w:rsid w:val="00572E17"/>
    <w:rsid w:val="005C0CE8"/>
    <w:rsid w:val="005C43A3"/>
    <w:rsid w:val="005F5DF1"/>
    <w:rsid w:val="006035F1"/>
    <w:rsid w:val="006C0273"/>
    <w:rsid w:val="006C22B4"/>
    <w:rsid w:val="00705063"/>
    <w:rsid w:val="00705285"/>
    <w:rsid w:val="00706CDB"/>
    <w:rsid w:val="00743CA1"/>
    <w:rsid w:val="00755DA2"/>
    <w:rsid w:val="007575B0"/>
    <w:rsid w:val="00760FD4"/>
    <w:rsid w:val="00767492"/>
    <w:rsid w:val="007720C6"/>
    <w:rsid w:val="007821D3"/>
    <w:rsid w:val="007918DD"/>
    <w:rsid w:val="007A4758"/>
    <w:rsid w:val="00821405"/>
    <w:rsid w:val="00823E68"/>
    <w:rsid w:val="008267CA"/>
    <w:rsid w:val="0083202F"/>
    <w:rsid w:val="008430F6"/>
    <w:rsid w:val="00871CA3"/>
    <w:rsid w:val="008866C6"/>
    <w:rsid w:val="008974CE"/>
    <w:rsid w:val="008A79A2"/>
    <w:rsid w:val="008B07AD"/>
    <w:rsid w:val="0091027D"/>
    <w:rsid w:val="00915816"/>
    <w:rsid w:val="00950891"/>
    <w:rsid w:val="0097203F"/>
    <w:rsid w:val="00995AA7"/>
    <w:rsid w:val="009A259B"/>
    <w:rsid w:val="009B3046"/>
    <w:rsid w:val="009C19BD"/>
    <w:rsid w:val="009C22F3"/>
    <w:rsid w:val="009D2180"/>
    <w:rsid w:val="009E05BF"/>
    <w:rsid w:val="009E10BC"/>
    <w:rsid w:val="009E54A5"/>
    <w:rsid w:val="00A37645"/>
    <w:rsid w:val="00A414D4"/>
    <w:rsid w:val="00A43BE9"/>
    <w:rsid w:val="00A56E8E"/>
    <w:rsid w:val="00A60CCF"/>
    <w:rsid w:val="00A64053"/>
    <w:rsid w:val="00A67A09"/>
    <w:rsid w:val="00A8382C"/>
    <w:rsid w:val="00A92717"/>
    <w:rsid w:val="00AA3D7F"/>
    <w:rsid w:val="00AC2133"/>
    <w:rsid w:val="00AC62EE"/>
    <w:rsid w:val="00B15E2A"/>
    <w:rsid w:val="00B25250"/>
    <w:rsid w:val="00B37AFD"/>
    <w:rsid w:val="00B67224"/>
    <w:rsid w:val="00BA2758"/>
    <w:rsid w:val="00BB5579"/>
    <w:rsid w:val="00BB59DE"/>
    <w:rsid w:val="00BE5619"/>
    <w:rsid w:val="00BF64DF"/>
    <w:rsid w:val="00C016FB"/>
    <w:rsid w:val="00C026D5"/>
    <w:rsid w:val="00C14CD4"/>
    <w:rsid w:val="00C2012B"/>
    <w:rsid w:val="00C23E60"/>
    <w:rsid w:val="00C27B0C"/>
    <w:rsid w:val="00C5375D"/>
    <w:rsid w:val="00C562FA"/>
    <w:rsid w:val="00C57AFD"/>
    <w:rsid w:val="00C82B27"/>
    <w:rsid w:val="00CB1C19"/>
    <w:rsid w:val="00CC516F"/>
    <w:rsid w:val="00CC7ED2"/>
    <w:rsid w:val="00CD0026"/>
    <w:rsid w:val="00CE6DAC"/>
    <w:rsid w:val="00D0059C"/>
    <w:rsid w:val="00D3067E"/>
    <w:rsid w:val="00D42DC0"/>
    <w:rsid w:val="00D43CFB"/>
    <w:rsid w:val="00D6519E"/>
    <w:rsid w:val="00D665B6"/>
    <w:rsid w:val="00D66BB3"/>
    <w:rsid w:val="00D712B1"/>
    <w:rsid w:val="00D74DCA"/>
    <w:rsid w:val="00D864A7"/>
    <w:rsid w:val="00D97493"/>
    <w:rsid w:val="00DA12A6"/>
    <w:rsid w:val="00DB4057"/>
    <w:rsid w:val="00DB4B3F"/>
    <w:rsid w:val="00DC14C7"/>
    <w:rsid w:val="00DC4C28"/>
    <w:rsid w:val="00DD39BA"/>
    <w:rsid w:val="00DF0ADB"/>
    <w:rsid w:val="00DF5FC3"/>
    <w:rsid w:val="00E2468D"/>
    <w:rsid w:val="00E32A34"/>
    <w:rsid w:val="00E34058"/>
    <w:rsid w:val="00E4117D"/>
    <w:rsid w:val="00E43E3D"/>
    <w:rsid w:val="00E44407"/>
    <w:rsid w:val="00E709A2"/>
    <w:rsid w:val="00E86D29"/>
    <w:rsid w:val="00EC042B"/>
    <w:rsid w:val="00EC3E3F"/>
    <w:rsid w:val="00EC76A1"/>
    <w:rsid w:val="00ED4DCC"/>
    <w:rsid w:val="00EE4159"/>
    <w:rsid w:val="00F57F4C"/>
    <w:rsid w:val="00F62281"/>
    <w:rsid w:val="00F75103"/>
    <w:rsid w:val="00F85969"/>
    <w:rsid w:val="00FB3E20"/>
    <w:rsid w:val="00FC3D34"/>
    <w:rsid w:val="00FD008D"/>
    <w:rsid w:val="00FE37A0"/>
    <w:rsid w:val="00FF4C1D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D3FCB8"/>
  <w15:docId w15:val="{FE61308B-5A8E-4051-8587-C78C560D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407"/>
    <w:rPr>
      <w:b/>
      <w:bCs/>
    </w:rPr>
  </w:style>
  <w:style w:type="table" w:styleId="Tabela-Siatka">
    <w:name w:val="Table Grid"/>
    <w:basedOn w:val="Standardowy"/>
    <w:uiPriority w:val="39"/>
    <w:rsid w:val="00CB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0C"/>
  </w:style>
  <w:style w:type="paragraph" w:styleId="Stopka">
    <w:name w:val="footer"/>
    <w:basedOn w:val="Normalny"/>
    <w:link w:val="StopkaZnak"/>
    <w:uiPriority w:val="99"/>
    <w:unhideWhenUsed/>
    <w:rsid w:val="00C2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0C"/>
  </w:style>
  <w:style w:type="character" w:styleId="Hipercze">
    <w:name w:val="Hyperlink"/>
    <w:semiHidden/>
    <w:rsid w:val="00C27B0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D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E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E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E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516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0FD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A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A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rtmedi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tomczynski@alertmed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am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yzysometr@alertmedi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E4C3-661D-42B0-B1FB-FB9CE9F9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972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"Adam Laszyn" &lt;adam@alertmedia.pl&gt;</dc:creator>
  <cp:keywords/>
  <dc:description/>
  <cp:lastModifiedBy>Marlena Garucka-Kubajek</cp:lastModifiedBy>
  <cp:revision>3</cp:revision>
  <dcterms:created xsi:type="dcterms:W3CDTF">2020-04-29T09:51:00Z</dcterms:created>
  <dcterms:modified xsi:type="dcterms:W3CDTF">2020-04-29T10:18:00Z</dcterms:modified>
</cp:coreProperties>
</file>